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CC27" w14:textId="77777777" w:rsidR="003A5629" w:rsidRPr="00B4020C" w:rsidRDefault="003A5629" w:rsidP="00B9738E">
      <w:pPr>
        <w:jc w:val="both"/>
        <w:rPr>
          <w:rFonts w:cs="Arial"/>
          <w:sz w:val="20"/>
          <w:szCs w:val="20"/>
        </w:rPr>
      </w:pPr>
    </w:p>
    <w:p w14:paraId="6C8AC743" w14:textId="77777777" w:rsidR="006F6C21" w:rsidRPr="00B4020C" w:rsidRDefault="006F6C21" w:rsidP="00B9738E">
      <w:pPr>
        <w:jc w:val="both"/>
        <w:rPr>
          <w:rFonts w:cs="Arial"/>
          <w:sz w:val="20"/>
          <w:szCs w:val="20"/>
        </w:rPr>
      </w:pPr>
    </w:p>
    <w:p w14:paraId="230B400A" w14:textId="77777777" w:rsidR="006F6C21" w:rsidRPr="006F6C21" w:rsidRDefault="006F6C21" w:rsidP="00B9738E">
      <w:pPr>
        <w:jc w:val="both"/>
        <w:rPr>
          <w:rFonts w:cs="Arial"/>
          <w:sz w:val="20"/>
          <w:szCs w:val="20"/>
        </w:rPr>
      </w:pPr>
    </w:p>
    <w:p w14:paraId="01A48C4A" w14:textId="560F6CF9" w:rsidR="006F6C21" w:rsidRPr="006F6C21" w:rsidRDefault="003106DC" w:rsidP="00B9738E">
      <w:pPr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A7AF8" wp14:editId="7179AF7C">
                <wp:simplePos x="0" y="0"/>
                <wp:positionH relativeFrom="column">
                  <wp:posOffset>-56515</wp:posOffset>
                </wp:positionH>
                <wp:positionV relativeFrom="paragraph">
                  <wp:posOffset>278130</wp:posOffset>
                </wp:positionV>
                <wp:extent cx="4699635" cy="1717040"/>
                <wp:effectExtent l="0" t="0" r="0" b="10160"/>
                <wp:wrapTight wrapText="bothSides">
                  <wp:wrapPolygon edited="0">
                    <wp:start x="0" y="0"/>
                    <wp:lineTo x="0" y="21408"/>
                    <wp:lineTo x="21364" y="21408"/>
                    <wp:lineTo x="21364" y="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0AE6" w14:textId="0DC46A0F" w:rsidR="00E3520C" w:rsidRPr="00207B87" w:rsidRDefault="001C0B9D" w:rsidP="00207B87">
                            <w:pPr>
                              <w:pStyle w:val="MainDocHeader"/>
                            </w:pPr>
                            <w:r>
                              <w:t>Admission Form</w:t>
                            </w:r>
                          </w:p>
                          <w:p w14:paraId="03DA3F19" w14:textId="6423E14A" w:rsidR="00E3520C" w:rsidRDefault="00E3520C" w:rsidP="0015032E">
                            <w:pPr>
                              <w:pStyle w:val="SubDocHeader"/>
                            </w:pPr>
                            <w:r>
                              <w:t>SUNRISE Take</w:t>
                            </w:r>
                            <w:r w:rsidR="00EC6DFB">
                              <w:t>-</w:t>
                            </w:r>
                            <w:r>
                              <w:t>Up Cities Group</w:t>
                            </w:r>
                          </w:p>
                          <w:p w14:paraId="3299A151" w14:textId="6B53E1E6" w:rsidR="00E3520C" w:rsidRPr="0015032E" w:rsidRDefault="00E3520C" w:rsidP="0015032E">
                            <w:pPr>
                              <w:pStyle w:val="SubDocHeader"/>
                            </w:pPr>
                          </w:p>
                          <w:p w14:paraId="255AD7B0" w14:textId="7C6C760F" w:rsidR="00E3520C" w:rsidRPr="00A442B8" w:rsidRDefault="00E3520C" w:rsidP="00207B87">
                            <w:pPr>
                              <w:pStyle w:val="MainDocHeader"/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A7A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.45pt;margin-top:21.9pt;width:370.05pt;height:13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" filled="f" fillcolor="yellow" stroked="f">
                <v:textbox inset="0">
                  <w:txbxContent>
                    <w:p w14:paraId="0AC90AE6" w14:textId="0DC46A0F" w:rsidR="00E3520C" w:rsidRPr="00207B87" w:rsidRDefault="001C0B9D" w:rsidP="00207B87">
                      <w:pPr>
                        <w:pStyle w:val="MainDocHeader"/>
                      </w:pPr>
                      <w:r>
                        <w:t>Admission Form</w:t>
                      </w:r>
                    </w:p>
                    <w:p w14:paraId="03DA3F19" w14:textId="6423E14A" w:rsidR="00E3520C" w:rsidRDefault="00E3520C" w:rsidP="0015032E">
                      <w:pPr>
                        <w:pStyle w:val="SubDocHeader"/>
                      </w:pPr>
                      <w:r>
                        <w:t>SUNRISE Take</w:t>
                      </w:r>
                      <w:r w:rsidR="00EC6DFB">
                        <w:t>-</w:t>
                      </w:r>
                      <w:r>
                        <w:t>Up Cities Group</w:t>
                      </w:r>
                    </w:p>
                    <w:p w14:paraId="3299A151" w14:textId="6B53E1E6" w:rsidR="00E3520C" w:rsidRPr="0015032E" w:rsidRDefault="00E3520C" w:rsidP="0015032E">
                      <w:pPr>
                        <w:pStyle w:val="SubDocHeader"/>
                      </w:pPr>
                    </w:p>
                    <w:p w14:paraId="255AD7B0" w14:textId="7C6C760F" w:rsidR="00E3520C" w:rsidRPr="00A442B8" w:rsidRDefault="00E3520C" w:rsidP="00207B87">
                      <w:pPr>
                        <w:pStyle w:val="MainDocHead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A69F64" w14:textId="57D3090F" w:rsidR="006F6C21" w:rsidRPr="006F6C21" w:rsidRDefault="006F6C21" w:rsidP="00B9738E">
      <w:pPr>
        <w:jc w:val="both"/>
        <w:rPr>
          <w:rFonts w:cs="Arial"/>
          <w:sz w:val="20"/>
          <w:szCs w:val="20"/>
        </w:rPr>
      </w:pPr>
    </w:p>
    <w:p w14:paraId="333D9520" w14:textId="494D1B68" w:rsidR="00933E94" w:rsidRPr="006F6C21" w:rsidRDefault="00933E94" w:rsidP="00B9738E">
      <w:pPr>
        <w:jc w:val="both"/>
        <w:rPr>
          <w:rFonts w:cs="Arial"/>
          <w:sz w:val="20"/>
          <w:szCs w:val="20"/>
        </w:rPr>
      </w:pPr>
    </w:p>
    <w:p w14:paraId="5C8EAAC7" w14:textId="18EEB191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683A74B0" w14:textId="27F5DC9A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259B64BF" w14:textId="23316E03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5574C0F0" w14:textId="773B6CE3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7B1A90F3" w14:textId="7940F6A2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4537AB58" w14:textId="4C42ABF2" w:rsidR="00933E94" w:rsidRPr="00933E94" w:rsidRDefault="009F4294" w:rsidP="00B9738E">
      <w:pPr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3C50C3" wp14:editId="01C2FC9E">
                <wp:simplePos x="0" y="0"/>
                <wp:positionH relativeFrom="page">
                  <wp:posOffset>662940</wp:posOffset>
                </wp:positionH>
                <wp:positionV relativeFrom="page">
                  <wp:posOffset>4686993</wp:posOffset>
                </wp:positionV>
                <wp:extent cx="4019550" cy="1028700"/>
                <wp:effectExtent l="0" t="0" r="0" b="0"/>
                <wp:wrapTight wrapText="bothSides">
                  <wp:wrapPolygon edited="0">
                    <wp:start x="0" y="533"/>
                    <wp:lineTo x="0" y="20267"/>
                    <wp:lineTo x="21293" y="20267"/>
                    <wp:lineTo x="21293" y="533"/>
                    <wp:lineTo x="0" y="533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BDB2E" w14:textId="20B14D84" w:rsidR="00E3520C" w:rsidRDefault="001C0B9D" w:rsidP="00A442B8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</w:rPr>
                              <w:t xml:space="preserve">Complete by </w:t>
                            </w:r>
                            <w:r w:rsidR="00F13F2D">
                              <w:rPr>
                                <w:color w:val="A6A6A6" w:themeColor="background1" w:themeShade="A6"/>
                                <w:sz w:val="28"/>
                              </w:rPr>
                              <w:t>7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</w:rPr>
                              <w:t xml:space="preserve"> </w:t>
                            </w:r>
                            <w:r w:rsidR="00F13F2D">
                              <w:rPr>
                                <w:color w:val="A6A6A6" w:themeColor="background1" w:themeShade="A6"/>
                                <w:sz w:val="28"/>
                              </w:rPr>
                              <w:t xml:space="preserve">October 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</w:rPr>
                              <w:t>201</w:t>
                            </w:r>
                            <w:r w:rsidR="00F13F2D">
                              <w:rPr>
                                <w:color w:val="A6A6A6" w:themeColor="background1" w:themeShade="A6"/>
                                <w:sz w:val="28"/>
                              </w:rPr>
                              <w:t>9</w:t>
                            </w:r>
                            <w:r>
                              <w:rPr>
                                <w:color w:val="A6A6A6" w:themeColor="background1" w:themeShade="A6"/>
                                <w:sz w:val="28"/>
                              </w:rPr>
                              <w:t xml:space="preserve"> and return to </w:t>
                            </w:r>
                          </w:p>
                          <w:p w14:paraId="5AD43580" w14:textId="6096D263" w:rsidR="001C0B9D" w:rsidRPr="0015032E" w:rsidRDefault="00F13F2D" w:rsidP="00A442B8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hyperlink r:id="rId8" w:history="1">
                              <w:r w:rsidR="001C0B9D" w:rsidRPr="00C27649">
                                <w:rPr>
                                  <w:rStyle w:val="Hyperlink"/>
                                  <w:sz w:val="28"/>
                                </w:rPr>
                                <w:t>icre@polisnetwork.eu</w:t>
                              </w:r>
                            </w:hyperlink>
                            <w:r w:rsidR="001C0B9D">
                              <w:rPr>
                                <w:color w:val="A6A6A6" w:themeColor="background1" w:themeShade="A6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C50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52.2pt;margin-top:369.05pt;width:316.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kFtg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" filled="f" stroked="f">
                <v:textbox inset="0,7.2pt,,7.2pt">
                  <w:txbxContent>
                    <w:p w14:paraId="147BDB2E" w14:textId="20B14D84" w:rsidR="00E3520C" w:rsidRDefault="001C0B9D" w:rsidP="00A442B8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</w:rPr>
                        <w:t xml:space="preserve">Complete by </w:t>
                      </w:r>
                      <w:r w:rsidR="00F13F2D">
                        <w:rPr>
                          <w:color w:val="A6A6A6" w:themeColor="background1" w:themeShade="A6"/>
                          <w:sz w:val="28"/>
                        </w:rPr>
                        <w:t>7</w:t>
                      </w:r>
                      <w:r>
                        <w:rPr>
                          <w:color w:val="A6A6A6" w:themeColor="background1" w:themeShade="A6"/>
                          <w:sz w:val="28"/>
                        </w:rPr>
                        <w:t xml:space="preserve"> </w:t>
                      </w:r>
                      <w:r w:rsidR="00F13F2D">
                        <w:rPr>
                          <w:color w:val="A6A6A6" w:themeColor="background1" w:themeShade="A6"/>
                          <w:sz w:val="28"/>
                        </w:rPr>
                        <w:t xml:space="preserve">October </w:t>
                      </w:r>
                      <w:r>
                        <w:rPr>
                          <w:color w:val="A6A6A6" w:themeColor="background1" w:themeShade="A6"/>
                          <w:sz w:val="28"/>
                        </w:rPr>
                        <w:t>201</w:t>
                      </w:r>
                      <w:r w:rsidR="00F13F2D">
                        <w:rPr>
                          <w:color w:val="A6A6A6" w:themeColor="background1" w:themeShade="A6"/>
                          <w:sz w:val="28"/>
                        </w:rPr>
                        <w:t>9</w:t>
                      </w:r>
                      <w:r>
                        <w:rPr>
                          <w:color w:val="A6A6A6" w:themeColor="background1" w:themeShade="A6"/>
                          <w:sz w:val="28"/>
                        </w:rPr>
                        <w:t xml:space="preserve"> and return to </w:t>
                      </w:r>
                    </w:p>
                    <w:p w14:paraId="5AD43580" w14:textId="6096D263" w:rsidR="001C0B9D" w:rsidRPr="0015032E" w:rsidRDefault="00F13F2D" w:rsidP="00A442B8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  <w:hyperlink r:id="rId9" w:history="1">
                        <w:r w:rsidR="001C0B9D" w:rsidRPr="00C27649">
                          <w:rPr>
                            <w:rStyle w:val="Hyperlink"/>
                            <w:sz w:val="28"/>
                          </w:rPr>
                          <w:t>icre@polisnetwork.eu</w:t>
                        </w:r>
                      </w:hyperlink>
                      <w:r w:rsidR="001C0B9D">
                        <w:rPr>
                          <w:color w:val="A6A6A6" w:themeColor="background1" w:themeShade="A6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03B52C8F" w14:textId="120C5281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587B1867" w14:textId="16AFBE90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056418F0" w14:textId="00DCAF56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6C1D69C7" w14:textId="27D9E6CC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45B5D20A" w14:textId="5C93866C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6B479C0D" w14:textId="62305B41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353A976F" w14:textId="5FE17A3B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23D048C7" w14:textId="52710E72" w:rsidR="00933E94" w:rsidRPr="00933E94" w:rsidRDefault="00933E94" w:rsidP="00B9738E">
      <w:pPr>
        <w:jc w:val="both"/>
        <w:rPr>
          <w:rFonts w:cs="Arial"/>
          <w:sz w:val="20"/>
          <w:szCs w:val="20"/>
        </w:rPr>
      </w:pPr>
    </w:p>
    <w:p w14:paraId="23B9987E" w14:textId="5297AE1E" w:rsidR="00933E94" w:rsidRPr="00933E94" w:rsidRDefault="00933E94" w:rsidP="00B9738E">
      <w:pPr>
        <w:tabs>
          <w:tab w:val="center" w:pos="1578"/>
        </w:tabs>
        <w:jc w:val="both"/>
        <w:rPr>
          <w:rFonts w:cs="Arial"/>
          <w:sz w:val="20"/>
          <w:szCs w:val="20"/>
        </w:rPr>
      </w:pPr>
    </w:p>
    <w:p w14:paraId="221BD724" w14:textId="3A465301" w:rsidR="00A442B8" w:rsidRDefault="00A442B8" w:rsidP="00B9738E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92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6662"/>
      </w:tblGrid>
      <w:tr w:rsidR="00D32022" w:rsidRPr="00D32022" w14:paraId="2893AE90" w14:textId="77777777" w:rsidTr="00D32022">
        <w:trPr>
          <w:cantSplit/>
          <w:trHeight w:val="1535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0000"/>
          </w:tcPr>
          <w:p w14:paraId="70C74AF6" w14:textId="749FBE53" w:rsidR="0074162F" w:rsidRPr="00D32022" w:rsidRDefault="0074162F" w:rsidP="00B9738E">
            <w:pPr>
              <w:pStyle w:val="HBtext"/>
              <w:spacing w:before="240"/>
              <w:rPr>
                <w:smallCaps/>
                <w:color w:val="FFFFFF" w:themeColor="background1"/>
                <w:sz w:val="56"/>
                <w:lang w:val="en-GB"/>
              </w:rPr>
            </w:pPr>
            <w:r w:rsidRPr="00D32022">
              <w:rPr>
                <w:color w:val="FFFFFF" w:themeColor="background1"/>
                <w:lang w:val="en-GB"/>
              </w:rPr>
              <w:lastRenderedPageBreak/>
              <w:br w:type="page"/>
            </w:r>
            <w:r w:rsidRPr="00D32022">
              <w:rPr>
                <w:b/>
                <w:smallCaps/>
                <w:color w:val="FFFFFF" w:themeColor="background1"/>
                <w:sz w:val="56"/>
                <w:shd w:val="clear" w:color="auto" w:fill="FF0000"/>
                <w:lang w:val="en-GB"/>
              </w:rPr>
              <w:t>SUNRISE Take</w:t>
            </w:r>
            <w:r w:rsidR="00B9738E">
              <w:rPr>
                <w:b/>
                <w:smallCaps/>
                <w:color w:val="FFFFFF" w:themeColor="background1"/>
                <w:sz w:val="56"/>
                <w:shd w:val="clear" w:color="auto" w:fill="FF0000"/>
                <w:lang w:val="en-GB"/>
              </w:rPr>
              <w:t>-</w:t>
            </w:r>
            <w:r w:rsidRPr="00D32022">
              <w:rPr>
                <w:b/>
                <w:smallCaps/>
                <w:color w:val="FFFFFF" w:themeColor="background1"/>
                <w:sz w:val="56"/>
                <w:shd w:val="clear" w:color="auto" w:fill="FF0000"/>
                <w:lang w:val="en-GB"/>
              </w:rPr>
              <w:t>Up City Group Admission Form</w:t>
            </w:r>
          </w:p>
        </w:tc>
      </w:tr>
      <w:tr w:rsidR="0074162F" w:rsidRPr="00D33CA6" w14:paraId="45C2DB53" w14:textId="77777777" w:rsidTr="00D32022">
        <w:trPr>
          <w:trHeight w:val="550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/>
          </w:tcPr>
          <w:p w14:paraId="449C9311" w14:textId="04EE031C" w:rsidR="0074162F" w:rsidRPr="00D33CA6" w:rsidRDefault="0074162F" w:rsidP="00B9738E">
            <w:pPr>
              <w:pStyle w:val="HBtext"/>
              <w:spacing w:before="120" w:after="40"/>
              <w:rPr>
                <w:b/>
                <w:bCs/>
                <w:smallCaps/>
                <w:sz w:val="28"/>
                <w:szCs w:val="28"/>
                <w:lang w:val="en-GB"/>
              </w:rPr>
            </w:pPr>
            <w:r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>I. Contact details</w:t>
            </w:r>
          </w:p>
        </w:tc>
      </w:tr>
      <w:tr w:rsidR="0074162F" w:rsidRPr="00D33CA6" w14:paraId="03623369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F64EB6C" w14:textId="77777777" w:rsidR="0074162F" w:rsidRPr="00D33CA6" w:rsidRDefault="0074162F" w:rsidP="00B9738E">
            <w:pPr>
              <w:pStyle w:val="HBtext"/>
              <w:spacing w:before="120" w:after="40"/>
              <w:rPr>
                <w:b/>
                <w:bCs/>
                <w:sz w:val="22"/>
                <w:lang w:val="en-GB"/>
              </w:rPr>
            </w:pPr>
            <w:r w:rsidRPr="00D33CA6">
              <w:rPr>
                <w:b/>
                <w:bCs/>
                <w:sz w:val="22"/>
                <w:lang w:val="en-GB"/>
              </w:rPr>
              <w:t>Local authority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DA87A22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49FBAB23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95AFA70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Country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2469CD6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F205E6F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6E13F0C" w14:textId="77777777" w:rsidR="0074162F" w:rsidRPr="00D33CA6" w:rsidRDefault="0074162F" w:rsidP="00B9738E">
            <w:pPr>
              <w:pStyle w:val="HBtext"/>
              <w:spacing w:before="120" w:after="40"/>
              <w:rPr>
                <w:b/>
                <w:sz w:val="22"/>
                <w:lang w:val="en-GB"/>
              </w:rPr>
            </w:pPr>
            <w:r w:rsidRPr="00D33CA6">
              <w:rPr>
                <w:b/>
                <w:sz w:val="22"/>
                <w:lang w:val="en-GB"/>
              </w:rPr>
              <w:t>Address: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A3C8754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491ECE1C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7D395A7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Street / No.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B20EC87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F364884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DD5E48F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Postal Code, City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1AE1A5D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2CF7489B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088A48F" w14:textId="00C8AB2C" w:rsidR="0074162F" w:rsidRPr="00D33CA6" w:rsidRDefault="0074162F" w:rsidP="00B9738E">
            <w:pPr>
              <w:pStyle w:val="HBtext"/>
              <w:spacing w:before="120" w:after="4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City c</w:t>
            </w:r>
            <w:r w:rsidRPr="00D33CA6">
              <w:rPr>
                <w:b/>
                <w:sz w:val="22"/>
                <w:lang w:val="en-GB"/>
              </w:rPr>
              <w:t>ontact person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51DA2B2" w14:textId="454CA2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3DA73A8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5A91B4B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388D82F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3F0226A8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E93B778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Telephone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3F23C5A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54832B6D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091CC54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Fax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4588F6E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DBA001F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725E4D7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Email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3C8E9B2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4E8677B8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3A3706B" w14:textId="30EE7908" w:rsidR="0074162F" w:rsidRPr="00D33CA6" w:rsidRDefault="0074162F" w:rsidP="00B9738E">
            <w:pPr>
              <w:pStyle w:val="HBtext"/>
              <w:spacing w:before="120" w:after="4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Neighbourhood contact person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81F2D21" w14:textId="77777777" w:rsidR="0074162F" w:rsidRDefault="00A23283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Mandated by the city to take part in the SUNRISE meetings and to be reimbursed for travel costs. </w:t>
            </w:r>
          </w:p>
          <w:p w14:paraId="301C7377" w14:textId="15438D5A" w:rsidR="00A23283" w:rsidRPr="00D33CA6" w:rsidRDefault="00A23283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This can be the same person as the City contact </w:t>
            </w:r>
            <w:proofErr w:type="gramStart"/>
            <w:r>
              <w:rPr>
                <w:sz w:val="22"/>
                <w:lang w:val="en-GB"/>
              </w:rPr>
              <w:t>person, or</w:t>
            </w:r>
            <w:proofErr w:type="gramEnd"/>
            <w:r>
              <w:rPr>
                <w:sz w:val="22"/>
                <w:lang w:val="en-GB"/>
              </w:rPr>
              <w:t xml:space="preserve"> can be affiliated to another neighbourhood stakeholder. </w:t>
            </w:r>
          </w:p>
        </w:tc>
      </w:tr>
      <w:tr w:rsidR="0074162F" w:rsidRPr="00D33CA6" w14:paraId="5C707E69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7AB9F5E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Name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E0DA49A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5A05B366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2AE7382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Telephone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9923B9C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30A3DED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7C04731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Fax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677F54D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7BDD1A6C" w14:textId="77777777" w:rsidTr="00DB3B48">
        <w:trPr>
          <w:cantSplit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AF6745C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>Email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BDA96EF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</w:tr>
      <w:tr w:rsidR="0074162F" w:rsidRPr="00D33CA6" w14:paraId="12BE5079" w14:textId="77777777" w:rsidTr="00DB3B48">
        <w:trPr>
          <w:cantSplit/>
        </w:trPr>
        <w:tc>
          <w:tcPr>
            <w:tcW w:w="21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C4BAC00" w14:textId="3D1CA6A5" w:rsidR="0074162F" w:rsidRPr="00D33CA6" w:rsidRDefault="00A23283" w:rsidP="00B9738E">
            <w:pPr>
              <w:pStyle w:val="HBtext"/>
              <w:spacing w:before="120" w:after="4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Neighbourhood identifiers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E126520" w14:textId="0D76FD6A" w:rsidR="0074162F" w:rsidRPr="00D33CA6" w:rsidRDefault="00A23283" w:rsidP="00B9738E">
            <w:pPr>
              <w:pStyle w:val="HBtext"/>
              <w:spacing w:before="120" w:after="40"/>
              <w:rPr>
                <w:i/>
                <w:sz w:val="22"/>
                <w:lang w:val="en-GB"/>
              </w:rPr>
            </w:pPr>
            <w:r>
              <w:rPr>
                <w:i/>
                <w:sz w:val="22"/>
                <w:lang w:val="en-GB"/>
              </w:rPr>
              <w:t xml:space="preserve">Name of the neighbourhood: </w:t>
            </w:r>
          </w:p>
        </w:tc>
      </w:tr>
      <w:tr w:rsidR="0074162F" w:rsidRPr="00D33CA6" w14:paraId="229F7955" w14:textId="77777777" w:rsidTr="00DB3B48">
        <w:trPr>
          <w:cantSplit/>
        </w:trPr>
        <w:tc>
          <w:tcPr>
            <w:tcW w:w="2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A21EF40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2E4340D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7ADD3B4" w14:textId="5AFBED6C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 xml:space="preserve">up to </w:t>
            </w:r>
            <w:r w:rsidR="00A23283">
              <w:rPr>
                <w:sz w:val="22"/>
                <w:lang w:val="en-GB"/>
              </w:rPr>
              <w:t>5</w:t>
            </w:r>
            <w:r w:rsidRPr="00D33CA6">
              <w:rPr>
                <w:sz w:val="22"/>
                <w:lang w:val="en-GB"/>
              </w:rPr>
              <w:t>,000 inhabitants</w:t>
            </w:r>
          </w:p>
        </w:tc>
      </w:tr>
      <w:tr w:rsidR="0074162F" w:rsidRPr="00D33CA6" w14:paraId="2C0ABD70" w14:textId="77777777" w:rsidTr="00DB3B48">
        <w:trPr>
          <w:cantSplit/>
        </w:trPr>
        <w:tc>
          <w:tcPr>
            <w:tcW w:w="2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AFE7CA8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0011D82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5D5F451" w14:textId="54C1E073" w:rsidR="0074162F" w:rsidRPr="00D33CA6" w:rsidRDefault="00A23283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</w:t>
            </w:r>
            <w:r w:rsidR="0074162F" w:rsidRPr="00D33CA6">
              <w:rPr>
                <w:sz w:val="22"/>
                <w:lang w:val="en-GB"/>
              </w:rPr>
              <w:t xml:space="preserve">,000 to </w:t>
            </w:r>
            <w:r>
              <w:rPr>
                <w:sz w:val="22"/>
                <w:lang w:val="en-GB"/>
              </w:rPr>
              <w:t>15</w:t>
            </w:r>
            <w:r w:rsidR="0074162F" w:rsidRPr="00D33CA6">
              <w:rPr>
                <w:sz w:val="22"/>
                <w:lang w:val="en-GB"/>
              </w:rPr>
              <w:t>,000 inhabitants</w:t>
            </w:r>
          </w:p>
        </w:tc>
      </w:tr>
      <w:tr w:rsidR="0074162F" w:rsidRPr="00D33CA6" w14:paraId="45ECF629" w14:textId="77777777" w:rsidTr="00DB3B48">
        <w:trPr>
          <w:cantSplit/>
        </w:trPr>
        <w:tc>
          <w:tcPr>
            <w:tcW w:w="2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3124ED3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066C606" w14:textId="77777777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1C7B80F" w14:textId="0EB59745" w:rsidR="0074162F" w:rsidRPr="00D33CA6" w:rsidRDefault="0074162F" w:rsidP="00B9738E">
            <w:pPr>
              <w:pStyle w:val="HBtext"/>
              <w:spacing w:before="120" w:after="40"/>
              <w:rPr>
                <w:sz w:val="22"/>
                <w:lang w:val="en-GB"/>
              </w:rPr>
            </w:pPr>
            <w:r w:rsidRPr="00D33CA6">
              <w:rPr>
                <w:sz w:val="22"/>
                <w:lang w:val="en-GB"/>
              </w:rPr>
              <w:t xml:space="preserve">more than </w:t>
            </w:r>
            <w:r w:rsidR="00A23283">
              <w:rPr>
                <w:sz w:val="22"/>
                <w:lang w:val="en-GB"/>
              </w:rPr>
              <w:t>15</w:t>
            </w:r>
            <w:r w:rsidRPr="00D33CA6">
              <w:rPr>
                <w:sz w:val="22"/>
                <w:lang w:val="en-GB"/>
              </w:rPr>
              <w:t>,000 inhabitants</w:t>
            </w:r>
          </w:p>
        </w:tc>
      </w:tr>
    </w:tbl>
    <w:p w14:paraId="3268E20E" w14:textId="77777777" w:rsidR="00D32022" w:rsidRDefault="00D32022" w:rsidP="00B9738E">
      <w:pPr>
        <w:jc w:val="both"/>
      </w:pPr>
      <w:r>
        <w:br w:type="page"/>
      </w:r>
    </w:p>
    <w:tbl>
      <w:tblPr>
        <w:tblW w:w="928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369"/>
        <w:gridCol w:w="2892"/>
        <w:gridCol w:w="510"/>
        <w:gridCol w:w="1049"/>
        <w:gridCol w:w="1134"/>
        <w:gridCol w:w="1077"/>
      </w:tblGrid>
      <w:tr w:rsidR="00D32022" w:rsidRPr="00D32022" w14:paraId="3E770EB4" w14:textId="77777777" w:rsidTr="00D32022">
        <w:trPr>
          <w:cantSplit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/>
          </w:tcPr>
          <w:p w14:paraId="426BD92B" w14:textId="4F20A50E" w:rsidR="00B02FB4" w:rsidRPr="00D32022" w:rsidRDefault="00B02FB4" w:rsidP="00B9738E">
            <w:pPr>
              <w:pStyle w:val="HBtext"/>
              <w:spacing w:before="120" w:after="40"/>
              <w:rPr>
                <w:iCs/>
                <w:color w:val="FFFFFF" w:themeColor="background1"/>
                <w:sz w:val="22"/>
                <w:lang w:val="en-GB"/>
              </w:rPr>
            </w:pPr>
            <w:r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lastRenderedPageBreak/>
              <w:t>II. City level mobility planning</w:t>
            </w:r>
          </w:p>
        </w:tc>
      </w:tr>
      <w:tr w:rsidR="0074162F" w:rsidRPr="00D33CA6" w14:paraId="421A1345" w14:textId="77777777" w:rsidTr="00D32022">
        <w:trPr>
          <w:cantSplit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F9E6341" w14:textId="77777777" w:rsidR="0074162F" w:rsidRPr="00D33CA6" w:rsidRDefault="0074162F" w:rsidP="00B9738E">
            <w:pPr>
              <w:pStyle w:val="HBtext"/>
              <w:spacing w:before="120" w:after="40"/>
              <w:rPr>
                <w:b/>
                <w:bCs/>
                <w:sz w:val="22"/>
                <w:lang w:val="en-GB"/>
              </w:rPr>
            </w:pPr>
            <w:r w:rsidRPr="00D33CA6">
              <w:rPr>
                <w:b/>
                <w:bCs/>
                <w:sz w:val="22"/>
                <w:lang w:val="en-GB"/>
              </w:rPr>
              <w:t>Does your city have an urban transport strategy</w:t>
            </w:r>
            <w:r>
              <w:rPr>
                <w:b/>
                <w:bCs/>
                <w:sz w:val="22"/>
                <w:lang w:val="en-GB"/>
              </w:rPr>
              <w:t xml:space="preserve"> or Sustainable Urban Mobility Plan</w:t>
            </w:r>
            <w:r w:rsidRPr="00D33CA6">
              <w:rPr>
                <w:b/>
                <w:bCs/>
                <w:sz w:val="22"/>
                <w:lang w:val="en-GB"/>
              </w:rPr>
              <w:t>?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A52B09E" w14:textId="77777777" w:rsidR="0074162F" w:rsidRPr="00D33CA6" w:rsidRDefault="0074162F" w:rsidP="00B9738E">
            <w:pPr>
              <w:pStyle w:val="HBtext"/>
              <w:spacing w:before="120" w:after="40"/>
              <w:rPr>
                <w:i/>
                <w:iCs/>
                <w:sz w:val="22"/>
                <w:lang w:val="en-GB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14E8EEA" w14:textId="77777777" w:rsidR="0074162F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 w:rsidRPr="00D33CA6">
              <w:rPr>
                <w:iCs/>
                <w:sz w:val="22"/>
                <w:lang w:val="en-GB"/>
              </w:rPr>
              <w:t>Available</w:t>
            </w:r>
          </w:p>
          <w:p w14:paraId="4DCD880A" w14:textId="77777777" w:rsidR="0074162F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Under preparation</w:t>
            </w:r>
          </w:p>
          <w:p w14:paraId="60E8CA16" w14:textId="77777777" w:rsidR="0074162F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In planning phase</w:t>
            </w:r>
          </w:p>
          <w:p w14:paraId="5D9DA1C1" w14:textId="77777777" w:rsidR="0074162F" w:rsidRPr="00D33CA6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In implementation phase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3535B4F" w14:textId="77777777" w:rsidR="0074162F" w:rsidRPr="00D33CA6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FE29248" w14:textId="77777777" w:rsidR="0074162F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 w:rsidRPr="00D33CA6">
              <w:rPr>
                <w:iCs/>
                <w:sz w:val="22"/>
                <w:lang w:val="en-GB"/>
              </w:rPr>
              <w:t>Not Available</w:t>
            </w:r>
          </w:p>
          <w:p w14:paraId="2212B0EC" w14:textId="77777777" w:rsidR="0074162F" w:rsidRPr="00D33CA6" w:rsidRDefault="0074162F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</w:p>
        </w:tc>
      </w:tr>
      <w:tr w:rsidR="0074162F" w:rsidRPr="00D33CA6" w14:paraId="13FAF2AD" w14:textId="77777777" w:rsidTr="00DB3B48">
        <w:trPr>
          <w:trHeight w:val="1956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2071E" w14:textId="77777777" w:rsidR="0074162F" w:rsidRDefault="0074162F" w:rsidP="00B9738E">
            <w:pPr>
              <w:pStyle w:val="HBtext"/>
              <w:spacing w:before="40" w:after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In case </w:t>
            </w:r>
            <w:proofErr w:type="gramStart"/>
            <w:r>
              <w:rPr>
                <w:b/>
                <w:bCs/>
                <w:sz w:val="22"/>
                <w:szCs w:val="22"/>
                <w:lang w:val="en-US"/>
              </w:rPr>
              <w:t>an</w:t>
            </w:r>
            <w:proofErr w:type="gram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378D2">
              <w:rPr>
                <w:b/>
                <w:bCs/>
                <w:sz w:val="22"/>
                <w:szCs w:val="22"/>
                <w:lang w:val="en-US"/>
              </w:rPr>
              <w:t>SUMP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is available, p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lease </w:t>
            </w:r>
            <w:r>
              <w:rPr>
                <w:b/>
                <w:sz w:val="22"/>
                <w:szCs w:val="22"/>
                <w:lang w:val="en-US"/>
              </w:rPr>
              <w:t xml:space="preserve">briefly </w:t>
            </w:r>
            <w:r w:rsidRPr="00E378D2">
              <w:rPr>
                <w:b/>
                <w:sz w:val="22"/>
                <w:szCs w:val="22"/>
                <w:lang w:val="en-US"/>
              </w:rPr>
              <w:t>describe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your SUMP targets, and what the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 w:rsidRPr="00E378D2">
              <w:rPr>
                <w:b/>
                <w:sz w:val="22"/>
                <w:szCs w:val="22"/>
                <w:lang w:val="en-US"/>
              </w:rPr>
              <w:t>expected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 results of the plan are.</w:t>
            </w:r>
          </w:p>
          <w:p w14:paraId="34B80DEC" w14:textId="77777777" w:rsidR="0074162F" w:rsidRPr="00E378D2" w:rsidRDefault="0074162F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32022" w:rsidRPr="00D32022" w14:paraId="3B909B1E" w14:textId="77777777" w:rsidTr="00D32022">
        <w:trPr>
          <w:cantSplit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C000"/>
          </w:tcPr>
          <w:p w14:paraId="5140BC9C" w14:textId="7E2F274A" w:rsidR="00B02FB4" w:rsidRPr="00D32022" w:rsidRDefault="001734D2" w:rsidP="00B9738E">
            <w:pPr>
              <w:pStyle w:val="HBtext"/>
              <w:spacing w:before="120" w:after="40"/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 xml:space="preserve">III. </w:t>
            </w:r>
            <w:r w:rsidR="00B02FB4"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 xml:space="preserve">Neighbourhood level mobility planning </w:t>
            </w:r>
          </w:p>
        </w:tc>
      </w:tr>
      <w:tr w:rsidR="00B02FB4" w:rsidRPr="00D33CA6" w14:paraId="0F34D514" w14:textId="77777777" w:rsidTr="00D32022">
        <w:trPr>
          <w:cantSplit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4B94233" w14:textId="4D05E527" w:rsidR="00B02FB4" w:rsidRPr="00D33CA6" w:rsidRDefault="00B02FB4" w:rsidP="00B9738E">
            <w:pPr>
              <w:pStyle w:val="HBtext"/>
              <w:spacing w:before="120" w:after="40"/>
              <w:rPr>
                <w:b/>
                <w:bCs/>
                <w:sz w:val="22"/>
                <w:lang w:val="en-GB"/>
              </w:rPr>
            </w:pPr>
            <w:r w:rsidRPr="00D33CA6">
              <w:rPr>
                <w:b/>
                <w:bCs/>
                <w:sz w:val="22"/>
                <w:lang w:val="en-GB"/>
              </w:rPr>
              <w:t xml:space="preserve">Does your city have </w:t>
            </w:r>
            <w:proofErr w:type="gramStart"/>
            <w:r w:rsidRPr="00D33CA6">
              <w:rPr>
                <w:b/>
                <w:bCs/>
                <w:sz w:val="22"/>
                <w:lang w:val="en-GB"/>
              </w:rPr>
              <w:t>an</w:t>
            </w:r>
            <w:proofErr w:type="gramEnd"/>
            <w:r w:rsidRPr="00D33CA6">
              <w:rPr>
                <w:b/>
                <w:bCs/>
                <w:sz w:val="22"/>
                <w:lang w:val="en-GB"/>
              </w:rPr>
              <w:t xml:space="preserve"> </w:t>
            </w:r>
            <w:r>
              <w:rPr>
                <w:b/>
                <w:bCs/>
                <w:sz w:val="22"/>
                <w:lang w:val="en-GB"/>
              </w:rPr>
              <w:t>neighbourhood mobility approach?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22D8436" w14:textId="77777777" w:rsidR="00B02FB4" w:rsidRPr="00D33CA6" w:rsidRDefault="00B02FB4" w:rsidP="00B9738E">
            <w:pPr>
              <w:pStyle w:val="HBtext"/>
              <w:spacing w:before="120" w:after="40"/>
              <w:rPr>
                <w:i/>
                <w:iCs/>
                <w:sz w:val="22"/>
                <w:lang w:val="en-GB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735AB77" w14:textId="77777777" w:rsidR="00B02FB4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 w:rsidRPr="00D33CA6">
              <w:rPr>
                <w:iCs/>
                <w:sz w:val="22"/>
                <w:lang w:val="en-GB"/>
              </w:rPr>
              <w:t>Available</w:t>
            </w:r>
          </w:p>
          <w:p w14:paraId="50FFAF47" w14:textId="77777777" w:rsidR="00B02FB4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Under preparation</w:t>
            </w:r>
          </w:p>
          <w:p w14:paraId="7BF4065D" w14:textId="77777777" w:rsidR="00B02FB4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In planning phase</w:t>
            </w:r>
          </w:p>
          <w:p w14:paraId="5BA51A3D" w14:textId="77777777" w:rsidR="00B02FB4" w:rsidRPr="00D33CA6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>
              <w:rPr>
                <w:iCs/>
                <w:sz w:val="22"/>
                <w:lang w:val="en-GB"/>
              </w:rPr>
              <w:t>In implementation phase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7EC8B1F" w14:textId="77777777" w:rsidR="00B02FB4" w:rsidRPr="00D33CA6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8A212DA" w14:textId="77777777" w:rsidR="00B02FB4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  <w:r w:rsidRPr="00D33CA6">
              <w:rPr>
                <w:iCs/>
                <w:sz w:val="22"/>
                <w:lang w:val="en-GB"/>
              </w:rPr>
              <w:t>Not Available</w:t>
            </w:r>
          </w:p>
          <w:p w14:paraId="7CBA394A" w14:textId="77777777" w:rsidR="00B02FB4" w:rsidRPr="00D33CA6" w:rsidRDefault="00B02FB4" w:rsidP="00B9738E">
            <w:pPr>
              <w:pStyle w:val="HBtext"/>
              <w:spacing w:before="120" w:after="40"/>
              <w:rPr>
                <w:iCs/>
                <w:sz w:val="22"/>
                <w:lang w:val="en-GB"/>
              </w:rPr>
            </w:pPr>
          </w:p>
        </w:tc>
      </w:tr>
      <w:tr w:rsidR="00B02FB4" w:rsidRPr="00D33CA6" w14:paraId="19D46A68" w14:textId="77777777" w:rsidTr="00DB3B48">
        <w:trPr>
          <w:trHeight w:val="1956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F2A37" w14:textId="02108C8C" w:rsidR="00B02FB4" w:rsidRDefault="00B02FB4" w:rsidP="00B9738E">
            <w:pPr>
              <w:pStyle w:val="HBtext"/>
              <w:spacing w:before="40" w:after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In case a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neighbourhood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mobility approach is available, p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lease </w:t>
            </w:r>
            <w:r>
              <w:rPr>
                <w:b/>
                <w:sz w:val="22"/>
                <w:szCs w:val="22"/>
                <w:lang w:val="en-US"/>
              </w:rPr>
              <w:t xml:space="preserve">briefly </w:t>
            </w:r>
            <w:r w:rsidRPr="00E378D2">
              <w:rPr>
                <w:b/>
                <w:sz w:val="22"/>
                <w:szCs w:val="22"/>
                <w:lang w:val="en-US"/>
              </w:rPr>
              <w:t>describe</w:t>
            </w:r>
            <w:r>
              <w:rPr>
                <w:b/>
                <w:sz w:val="22"/>
                <w:szCs w:val="22"/>
                <w:lang w:val="en-US"/>
              </w:rPr>
              <w:t xml:space="preserve"> your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neighbourhood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planning 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targets, and what the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 w:rsidRPr="00E378D2">
              <w:rPr>
                <w:b/>
                <w:sz w:val="22"/>
                <w:szCs w:val="22"/>
                <w:lang w:val="en-US"/>
              </w:rPr>
              <w:t>expected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  <w:r w:rsidRPr="00E378D2">
              <w:rPr>
                <w:b/>
                <w:sz w:val="22"/>
                <w:szCs w:val="22"/>
                <w:lang w:val="en-US"/>
              </w:rPr>
              <w:t xml:space="preserve"> results of the plan are.</w:t>
            </w:r>
          </w:p>
          <w:p w14:paraId="24638AE6" w14:textId="77777777" w:rsidR="00B02FB4" w:rsidRPr="00E378D2" w:rsidRDefault="00B02FB4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D32022" w:rsidRPr="00D32022" w14:paraId="4F888C26" w14:textId="77777777" w:rsidTr="00D32022">
        <w:trPr>
          <w:trHeight w:val="573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5D88C3B" w14:textId="7431C05D" w:rsidR="0074162F" w:rsidRPr="00D32022" w:rsidRDefault="00D32022" w:rsidP="00B9738E">
            <w:pPr>
              <w:pStyle w:val="HBtext"/>
              <w:spacing w:before="120" w:after="40"/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>IV</w:t>
            </w:r>
            <w:r w:rsidR="0074162F"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 xml:space="preserve">. </w:t>
            </w:r>
            <w:r w:rsidR="001734D2" w:rsidRPr="00D32022">
              <w:rPr>
                <w:b/>
                <w:bCs/>
                <w:smallCaps/>
                <w:color w:val="FFFFFF" w:themeColor="background1"/>
                <w:sz w:val="28"/>
                <w:szCs w:val="28"/>
                <w:lang w:val="en-GB"/>
              </w:rPr>
              <w:t xml:space="preserve">Topics of Interest </w:t>
            </w:r>
          </w:p>
        </w:tc>
      </w:tr>
      <w:tr w:rsidR="0074162F" w:rsidRPr="00D33CA6" w14:paraId="6771F279" w14:textId="77777777" w:rsidTr="00DB3B48">
        <w:trPr>
          <w:cantSplit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56A0B" w14:textId="7C20B5F2" w:rsidR="0074162F" w:rsidRPr="00D33CA6" w:rsidRDefault="001734D2" w:rsidP="00B9738E">
            <w:pPr>
              <w:pStyle w:val="HBtext"/>
              <w:spacing w:before="120" w:after="4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SUNRISE is working on five topics part of neighbourhood mobility. What topic is of interest? Indicate your first and second choice. </w:t>
            </w:r>
            <w:r w:rsidR="00D32022">
              <w:rPr>
                <w:b/>
                <w:sz w:val="22"/>
                <w:lang w:val="en-GB"/>
              </w:rPr>
              <w:t xml:space="preserve">                                      1</w:t>
            </w:r>
            <w:r w:rsidR="00D32022" w:rsidRPr="00D32022">
              <w:rPr>
                <w:b/>
                <w:sz w:val="22"/>
                <w:vertAlign w:val="superscript"/>
                <w:lang w:val="en-GB"/>
              </w:rPr>
              <w:t>st</w:t>
            </w:r>
            <w:r w:rsidR="00D32022">
              <w:rPr>
                <w:b/>
                <w:sz w:val="22"/>
                <w:lang w:val="en-GB"/>
              </w:rPr>
              <w:t xml:space="preserve">                2</w:t>
            </w:r>
            <w:r w:rsidR="00D32022" w:rsidRPr="00D32022">
              <w:rPr>
                <w:b/>
                <w:sz w:val="22"/>
                <w:vertAlign w:val="superscript"/>
                <w:lang w:val="en-GB"/>
              </w:rPr>
              <w:t>nd</w:t>
            </w:r>
          </w:p>
        </w:tc>
      </w:tr>
      <w:tr w:rsidR="001734D2" w:rsidRPr="00D33CA6" w14:paraId="77FA304F" w14:textId="77777777" w:rsidTr="00D32022">
        <w:trPr>
          <w:trHeight w:val="518"/>
        </w:trPr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50FB7" w14:textId="2D308C8C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1734D2">
              <w:rPr>
                <w:b/>
                <w:bCs/>
                <w:sz w:val="22"/>
                <w:szCs w:val="22"/>
                <w:lang w:val="en-US"/>
              </w:rPr>
              <w:t>Use and design of (public) (road) space for mobility (incl. innovative parking management)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480DA" w14:textId="571CD8CF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FFAEE" w14:textId="37657F32" w:rsidR="001734D2" w:rsidRPr="00D33CA6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734D2" w:rsidRPr="00D33CA6" w14:paraId="50E36B26" w14:textId="77777777" w:rsidTr="00D32022">
        <w:trPr>
          <w:trHeight w:val="518"/>
        </w:trPr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788F7" w14:textId="09AB7D25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1734D2">
              <w:rPr>
                <w:b/>
                <w:bCs/>
                <w:sz w:val="22"/>
                <w:szCs w:val="22"/>
                <w:lang w:val="en-US"/>
              </w:rPr>
              <w:t>Mobility and accessibility for all, including children, youth, ethnic minorities, elderly etc.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E6BB5" w14:textId="77777777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3E636" w14:textId="5EE7DA88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734D2" w:rsidRPr="00D33CA6" w14:paraId="724DE85D" w14:textId="77777777" w:rsidTr="00D32022">
        <w:trPr>
          <w:trHeight w:val="518"/>
        </w:trPr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FAFE3" w14:textId="4EFA7C27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1734D2">
              <w:rPr>
                <w:b/>
                <w:bCs/>
                <w:sz w:val="22"/>
                <w:szCs w:val="22"/>
                <w:lang w:val="en-US"/>
              </w:rPr>
              <w:t xml:space="preserve">Innovative solutions to urban logistics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B458C" w14:textId="77777777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28039" w14:textId="78454832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734D2" w:rsidRPr="00D33CA6" w14:paraId="4F33734B" w14:textId="77777777" w:rsidTr="00D32022">
        <w:trPr>
          <w:trHeight w:val="518"/>
        </w:trPr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0E27A" w14:textId="620AC47D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1734D2">
              <w:rPr>
                <w:b/>
                <w:bCs/>
                <w:sz w:val="22"/>
                <w:szCs w:val="22"/>
                <w:lang w:val="en-US"/>
              </w:rPr>
              <w:t>Shared mobility (sharing of cars, bicycles, cargo-bikes, and collaborative provisioning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265B" w14:textId="77777777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839F0" w14:textId="59C2B119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734D2" w:rsidRPr="00D33CA6" w14:paraId="00B18AB5" w14:textId="77777777" w:rsidTr="00D32022">
        <w:trPr>
          <w:trHeight w:val="518"/>
        </w:trPr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E649" w14:textId="218AFDFC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1734D2">
              <w:rPr>
                <w:b/>
                <w:bCs/>
                <w:sz w:val="22"/>
                <w:szCs w:val="22"/>
                <w:lang w:val="en-US"/>
              </w:rPr>
              <w:t xml:space="preserve">Facilitating active modes through comprehensive 'convenience' (infrastructure, information, campaigns </w:t>
            </w:r>
            <w:proofErr w:type="spellStart"/>
            <w:r w:rsidRPr="001734D2">
              <w:rPr>
                <w:b/>
                <w:bCs/>
                <w:sz w:val="22"/>
                <w:szCs w:val="22"/>
                <w:lang w:val="en-US"/>
              </w:rPr>
              <w:t>etc</w:t>
            </w:r>
            <w:proofErr w:type="spellEnd"/>
            <w:r w:rsidRPr="001734D2">
              <w:rPr>
                <w:b/>
                <w:bCs/>
                <w:sz w:val="22"/>
                <w:szCs w:val="22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F46FA" w14:textId="77777777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AEC8D" w14:textId="7CCF9F58" w:rsidR="001734D2" w:rsidRPr="001734D2" w:rsidRDefault="001734D2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74162F" w:rsidRPr="00D33CA6" w14:paraId="76D41C2B" w14:textId="77777777" w:rsidTr="00D32022">
        <w:trPr>
          <w:trHeight w:val="1820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3B36" w14:textId="27348868" w:rsidR="0074162F" w:rsidRPr="00D33CA6" w:rsidRDefault="0074162F" w:rsidP="00B9738E">
            <w:pPr>
              <w:pStyle w:val="HBtext"/>
              <w:spacing w:before="120" w:after="40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lastRenderedPageBreak/>
              <w:t>2</w:t>
            </w:r>
            <w:r w:rsidRPr="00D33CA6">
              <w:rPr>
                <w:b/>
                <w:bCs/>
                <w:iCs/>
                <w:sz w:val="22"/>
                <w:szCs w:val="22"/>
                <w:lang w:val="en-GB"/>
              </w:rPr>
              <w:t xml:space="preserve">. </w:t>
            </w:r>
            <w:r w:rsidR="00D32022">
              <w:rPr>
                <w:b/>
                <w:bCs/>
                <w:iCs/>
                <w:sz w:val="22"/>
                <w:szCs w:val="22"/>
                <w:lang w:val="en-GB"/>
              </w:rPr>
              <w:t xml:space="preserve">What are the three principle neighbourhood mobility challenges? </w:t>
            </w:r>
          </w:p>
          <w:p w14:paraId="43337920" w14:textId="77777777" w:rsidR="0074162F" w:rsidRDefault="00D32022" w:rsidP="00B9738E">
            <w:pPr>
              <w:pStyle w:val="HBtext"/>
              <w:numPr>
                <w:ilvl w:val="0"/>
                <w:numId w:val="23"/>
              </w:numPr>
              <w:spacing w:before="120" w:after="40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 xml:space="preserve">  </w:t>
            </w:r>
          </w:p>
          <w:p w14:paraId="488A7B94" w14:textId="77777777" w:rsidR="00D32022" w:rsidRDefault="00D32022" w:rsidP="00B9738E">
            <w:pPr>
              <w:pStyle w:val="HBtext"/>
              <w:numPr>
                <w:ilvl w:val="0"/>
                <w:numId w:val="23"/>
              </w:numPr>
              <w:spacing w:before="120" w:after="40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 xml:space="preserve">  </w:t>
            </w:r>
          </w:p>
          <w:p w14:paraId="5A1871D7" w14:textId="73EEF646" w:rsidR="00D32022" w:rsidRPr="00D33CA6" w:rsidRDefault="00D32022" w:rsidP="00B9738E">
            <w:pPr>
              <w:pStyle w:val="HBtext"/>
              <w:numPr>
                <w:ilvl w:val="0"/>
                <w:numId w:val="23"/>
              </w:numPr>
              <w:spacing w:before="120" w:after="40"/>
              <w:rPr>
                <w:b/>
                <w:bCs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iCs/>
                <w:sz w:val="22"/>
                <w:szCs w:val="22"/>
                <w:lang w:val="en-GB"/>
              </w:rPr>
              <w:t xml:space="preserve">  </w:t>
            </w:r>
          </w:p>
        </w:tc>
      </w:tr>
      <w:tr w:rsidR="0074162F" w:rsidRPr="00D33CA6" w14:paraId="62F29D50" w14:textId="77777777" w:rsidTr="00D32022">
        <w:trPr>
          <w:trHeight w:val="1743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6F7B6" w14:textId="3DE33B32" w:rsidR="0074162F" w:rsidRPr="00D33CA6" w:rsidRDefault="0074162F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</w:t>
            </w:r>
            <w:r w:rsidRPr="00D33CA6"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D32022">
              <w:rPr>
                <w:b/>
                <w:bCs/>
                <w:sz w:val="22"/>
                <w:szCs w:val="22"/>
                <w:lang w:val="en-GB"/>
              </w:rPr>
              <w:t xml:space="preserve">What are the </w:t>
            </w:r>
            <w:proofErr w:type="gramStart"/>
            <w:r w:rsidR="00D32022">
              <w:rPr>
                <w:b/>
                <w:bCs/>
                <w:sz w:val="22"/>
                <w:szCs w:val="22"/>
                <w:lang w:val="en-GB"/>
              </w:rPr>
              <w:t xml:space="preserve">three </w:t>
            </w:r>
            <w:bookmarkStart w:id="0" w:name="_GoBack"/>
            <w:bookmarkEnd w:id="0"/>
            <w:r w:rsidR="00D32022">
              <w:rPr>
                <w:b/>
                <w:bCs/>
                <w:sz w:val="22"/>
                <w:szCs w:val="22"/>
                <w:lang w:val="en-GB"/>
              </w:rPr>
              <w:t>principle</w:t>
            </w:r>
            <w:proofErr w:type="gramEnd"/>
            <w:r w:rsidR="00D32022">
              <w:rPr>
                <w:b/>
                <w:bCs/>
                <w:sz w:val="22"/>
                <w:szCs w:val="22"/>
                <w:lang w:val="en-GB"/>
              </w:rPr>
              <w:t xml:space="preserve"> neighbourhood societal challenges? </w:t>
            </w:r>
          </w:p>
          <w:p w14:paraId="4809BFAF" w14:textId="77777777" w:rsidR="0074162F" w:rsidRPr="00D33CA6" w:rsidRDefault="0074162F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</w:p>
          <w:p w14:paraId="20C69767" w14:textId="77777777" w:rsidR="0074162F" w:rsidRDefault="00D32022" w:rsidP="00B9738E">
            <w:pPr>
              <w:pStyle w:val="HBtext"/>
              <w:numPr>
                <w:ilvl w:val="0"/>
                <w:numId w:val="23"/>
              </w:numPr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  </w:t>
            </w:r>
          </w:p>
          <w:p w14:paraId="759B3AB1" w14:textId="77777777" w:rsidR="00D32022" w:rsidRDefault="00D32022" w:rsidP="00B9738E">
            <w:pPr>
              <w:pStyle w:val="HBtext"/>
              <w:numPr>
                <w:ilvl w:val="0"/>
                <w:numId w:val="23"/>
              </w:numPr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</w:p>
          <w:p w14:paraId="33468005" w14:textId="77777777" w:rsidR="00D32022" w:rsidRDefault="00D32022" w:rsidP="00B9738E">
            <w:pPr>
              <w:pStyle w:val="HBtext"/>
              <w:numPr>
                <w:ilvl w:val="0"/>
                <w:numId w:val="23"/>
              </w:numPr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</w:p>
          <w:p w14:paraId="53E06795" w14:textId="4E8083A0" w:rsidR="00D32022" w:rsidRPr="00D33CA6" w:rsidRDefault="00D32022" w:rsidP="00B9738E">
            <w:pPr>
              <w:pStyle w:val="HBtext"/>
              <w:spacing w:before="40" w:after="40"/>
              <w:ind w:left="72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74162F" w:rsidRPr="00D33CA6" w14:paraId="1639BD41" w14:textId="77777777" w:rsidTr="00DB3B48">
        <w:trPr>
          <w:trHeight w:val="1967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9EC45" w14:textId="646ED375" w:rsidR="0074162F" w:rsidRPr="00D33CA6" w:rsidRDefault="0074162F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4</w:t>
            </w:r>
            <w:r w:rsidRPr="00D33CA6"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D32022">
              <w:rPr>
                <w:b/>
                <w:bCs/>
                <w:sz w:val="22"/>
                <w:szCs w:val="22"/>
                <w:lang w:val="en-GB"/>
              </w:rPr>
              <w:t xml:space="preserve">What positive experiences can you share with the SUNRISE TUC group? </w:t>
            </w:r>
          </w:p>
        </w:tc>
      </w:tr>
      <w:tr w:rsidR="0074162F" w:rsidRPr="00D33CA6" w14:paraId="5F5FC491" w14:textId="77777777" w:rsidTr="00DB3B48">
        <w:trPr>
          <w:trHeight w:val="1956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E2434" w14:textId="4CBB41F3" w:rsidR="0074162F" w:rsidRPr="00D33CA6" w:rsidRDefault="0074162F" w:rsidP="00B9738E">
            <w:pPr>
              <w:pStyle w:val="HBtext"/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5</w:t>
            </w:r>
            <w:r w:rsidRPr="00D33CA6">
              <w:rPr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D32022">
              <w:rPr>
                <w:b/>
                <w:bCs/>
                <w:sz w:val="22"/>
                <w:szCs w:val="22"/>
                <w:lang w:val="en-GB"/>
              </w:rPr>
              <w:t xml:space="preserve">Additional comments </w:t>
            </w:r>
            <w:r w:rsidRPr="00D33CA6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F29E601" w14:textId="424FAEBD" w:rsidR="0074162F" w:rsidRDefault="0074162F" w:rsidP="001C0B9D">
      <w:pPr>
        <w:jc w:val="both"/>
      </w:pPr>
    </w:p>
    <w:sectPr w:rsidR="0074162F" w:rsidSect="003106DC">
      <w:headerReference w:type="default" r:id="rId10"/>
      <w:footerReference w:type="default" r:id="rId11"/>
      <w:headerReference w:type="first" r:id="rId12"/>
      <w:pgSz w:w="11906" w:h="16838"/>
      <w:pgMar w:top="212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6D06" w14:textId="77777777" w:rsidR="00E3520C" w:rsidRDefault="00E3520C" w:rsidP="003A5629">
      <w:pPr>
        <w:spacing w:after="0" w:line="240" w:lineRule="auto"/>
      </w:pPr>
      <w:r>
        <w:separator/>
      </w:r>
    </w:p>
  </w:endnote>
  <w:endnote w:type="continuationSeparator" w:id="0">
    <w:p w14:paraId="1E8E5251" w14:textId="77777777" w:rsidR="00E3520C" w:rsidRDefault="00E3520C" w:rsidP="003A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AE100" w14:textId="463C3537" w:rsidR="00E3520C" w:rsidRPr="007560F4" w:rsidRDefault="00E3520C" w:rsidP="00A963A8">
    <w:pPr>
      <w:pStyle w:val="Footer"/>
    </w:pPr>
    <w:r>
      <w:rPr>
        <w:noProof/>
        <w:lang w:val="en-US"/>
      </w:rPr>
      <w:drawing>
        <wp:anchor distT="0" distB="0" distL="114300" distR="114300" simplePos="0" relativeHeight="251680256" behindDoc="1" locked="0" layoutInCell="1" allowOverlap="1" wp14:anchorId="5FB5F6AF" wp14:editId="1959011D">
          <wp:simplePos x="0" y="0"/>
          <wp:positionH relativeFrom="page">
            <wp:posOffset>13822</wp:posOffset>
          </wp:positionH>
          <wp:positionV relativeFrom="page">
            <wp:posOffset>9628769</wp:posOffset>
          </wp:positionV>
          <wp:extent cx="7482272" cy="106200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-Sketch-V2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2272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D9217AF" wp14:editId="0ED25B12">
              <wp:simplePos x="0" y="0"/>
              <wp:positionH relativeFrom="column">
                <wp:posOffset>-59805</wp:posOffset>
              </wp:positionH>
              <wp:positionV relativeFrom="paragraph">
                <wp:posOffset>7620</wp:posOffset>
              </wp:positionV>
              <wp:extent cx="1256665" cy="342900"/>
              <wp:effectExtent l="0" t="0" r="0" b="0"/>
              <wp:wrapTight wrapText="bothSides">
                <wp:wrapPolygon edited="0">
                  <wp:start x="437" y="1600"/>
                  <wp:lineTo x="437" y="17600"/>
                  <wp:lineTo x="20519" y="17600"/>
                  <wp:lineTo x="20519" y="1600"/>
                  <wp:lineTo x="437" y="1600"/>
                </wp:wrapPolygon>
              </wp:wrapTight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C283" w14:textId="5B2EDB2C" w:rsidR="00E3520C" w:rsidRPr="009C3480" w:rsidRDefault="00E3520C" w:rsidP="00981D9B">
                          <w:pPr>
                            <w:pStyle w:val="Footer"/>
                            <w:rPr>
                              <w:rStyle w:val="PageNumber"/>
                              <w:sz w:val="22"/>
                            </w:rPr>
                          </w:pPr>
                          <w:r w:rsidRPr="009C3480">
                            <w:rPr>
                              <w:rStyle w:val="PageNumber"/>
                            </w:rPr>
                            <w:t xml:space="preserve">Page </w:t>
                          </w:r>
                          <w:r w:rsidRPr="009C3480">
                            <w:rPr>
                              <w:rStyle w:val="PageNumber"/>
                            </w:rPr>
                            <w:fldChar w:fldCharType="begin"/>
                          </w:r>
                          <w:r w:rsidRPr="009C348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9C3480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1616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9C3480">
                            <w:rPr>
                              <w:rStyle w:val="PageNumber"/>
                            </w:rPr>
                            <w:fldChar w:fldCharType="end"/>
                          </w:r>
                          <w:r w:rsidRPr="009C3480">
                            <w:rPr>
                              <w:rStyle w:val="PageNumber"/>
                            </w:rPr>
                            <w:t xml:space="preserve"> of </w:t>
                          </w:r>
                          <w:r w:rsidRPr="009C3480">
                            <w:rPr>
                              <w:rStyle w:val="PageNumber"/>
                            </w:rPr>
                            <w:fldChar w:fldCharType="begin"/>
                          </w:r>
                          <w:r w:rsidRPr="009C3480"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 w:rsidRPr="009C3480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1616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9C3480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217A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4.7pt;margin-top:.6pt;width:98.9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" filled="f" stroked="f">
              <v:textbox inset=",7.2pt,,7.2pt">
                <w:txbxContent>
                  <w:p w14:paraId="7EAFC283" w14:textId="5B2EDB2C" w:rsidR="00E3520C" w:rsidRPr="009C3480" w:rsidRDefault="00E3520C" w:rsidP="00981D9B">
                    <w:pPr>
                      <w:pStyle w:val="Footer"/>
                      <w:rPr>
                        <w:rStyle w:val="PageNumber"/>
                        <w:sz w:val="22"/>
                      </w:rPr>
                    </w:pPr>
                    <w:r w:rsidRPr="009C3480">
                      <w:rPr>
                        <w:rStyle w:val="PageNumber"/>
                      </w:rPr>
                      <w:t xml:space="preserve">Page </w:t>
                    </w:r>
                    <w:r w:rsidRPr="009C3480">
                      <w:rPr>
                        <w:rStyle w:val="PageNumber"/>
                      </w:rPr>
                      <w:fldChar w:fldCharType="begin"/>
                    </w:r>
                    <w:r w:rsidRPr="009C3480">
                      <w:rPr>
                        <w:rStyle w:val="PageNumber"/>
                      </w:rPr>
                      <w:instrText xml:space="preserve"> PAGE </w:instrText>
                    </w:r>
                    <w:r w:rsidRPr="009C3480">
                      <w:rPr>
                        <w:rStyle w:val="PageNumber"/>
                      </w:rPr>
                      <w:fldChar w:fldCharType="separate"/>
                    </w:r>
                    <w:r w:rsidR="000C1616">
                      <w:rPr>
                        <w:rStyle w:val="PageNumber"/>
                        <w:noProof/>
                      </w:rPr>
                      <w:t>4</w:t>
                    </w:r>
                    <w:r w:rsidRPr="009C3480">
                      <w:rPr>
                        <w:rStyle w:val="PageNumber"/>
                      </w:rPr>
                      <w:fldChar w:fldCharType="end"/>
                    </w:r>
                    <w:r w:rsidRPr="009C3480">
                      <w:rPr>
                        <w:rStyle w:val="PageNumber"/>
                      </w:rPr>
                      <w:t xml:space="preserve"> of </w:t>
                    </w:r>
                    <w:r w:rsidRPr="009C3480">
                      <w:rPr>
                        <w:rStyle w:val="PageNumber"/>
                      </w:rPr>
                      <w:fldChar w:fldCharType="begin"/>
                    </w:r>
                    <w:r w:rsidRPr="009C3480">
                      <w:rPr>
                        <w:rStyle w:val="PageNumber"/>
                      </w:rPr>
                      <w:instrText xml:space="preserve"> NUMPAGES </w:instrText>
                    </w:r>
                    <w:r w:rsidRPr="009C3480">
                      <w:rPr>
                        <w:rStyle w:val="PageNumber"/>
                      </w:rPr>
                      <w:fldChar w:fldCharType="separate"/>
                    </w:r>
                    <w:r w:rsidR="000C1616">
                      <w:rPr>
                        <w:rStyle w:val="PageNumber"/>
                        <w:noProof/>
                      </w:rPr>
                      <w:t>4</w:t>
                    </w:r>
                    <w:r w:rsidRPr="009C3480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02E711F5" wp14:editId="74D8EC0B">
              <wp:simplePos x="0" y="0"/>
              <wp:positionH relativeFrom="column">
                <wp:posOffset>9762490</wp:posOffset>
              </wp:positionH>
              <wp:positionV relativeFrom="paragraph">
                <wp:posOffset>-8890</wp:posOffset>
              </wp:positionV>
              <wp:extent cx="915035" cy="3200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24F4F" w14:textId="77777777" w:rsidR="00E3520C" w:rsidRPr="00100F67" w:rsidRDefault="00E3520C" w:rsidP="00F62FF1">
                          <w:pPr>
                            <w:pStyle w:val="Footer"/>
                            <w:rPr>
                              <w:b/>
                              <w:szCs w:val="24"/>
                            </w:rPr>
                          </w:pPr>
                          <w:r w:rsidRPr="00100F67">
                            <w:rPr>
                              <w:b/>
                            </w:rPr>
                            <w:t>h2020-coexist.eu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711F5" id="Text Box 12" o:spid="_x0000_s1029" type="#_x0000_t202" style="position:absolute;margin-left:768.7pt;margin-top:-.7pt;width:72.05pt;height:25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" filled="f" stroked="f">
              <v:textbox inset=",7.2pt,,7.2pt">
                <w:txbxContent>
                  <w:p w14:paraId="70C24F4F" w14:textId="77777777" w:rsidR="00F62FF1" w:rsidRPr="00100F67" w:rsidRDefault="00F62FF1" w:rsidP="00F62FF1">
                    <w:pPr>
                      <w:pStyle w:val="Footer"/>
                      <w:rPr>
                        <w:b/>
                        <w:szCs w:val="24"/>
                      </w:rPr>
                    </w:pPr>
                    <w:r w:rsidRPr="00100F67">
                      <w:rPr>
                        <w:b/>
                      </w:rPr>
                      <w:t>h2020-coexist.eu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C676" w14:textId="77777777" w:rsidR="00E3520C" w:rsidRDefault="00E3520C" w:rsidP="003A5629">
      <w:pPr>
        <w:spacing w:after="0" w:line="240" w:lineRule="auto"/>
      </w:pPr>
      <w:r>
        <w:separator/>
      </w:r>
    </w:p>
  </w:footnote>
  <w:footnote w:type="continuationSeparator" w:id="0">
    <w:p w14:paraId="182FD49A" w14:textId="77777777" w:rsidR="00E3520C" w:rsidRDefault="00E3520C" w:rsidP="003A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1592" w14:textId="63931C86" w:rsidR="00E3520C" w:rsidRPr="001F4F8E" w:rsidRDefault="00E3520C" w:rsidP="00FE5145">
    <w:pPr>
      <w:pStyle w:val="Header"/>
      <w:tabs>
        <w:tab w:val="clear" w:pos="4513"/>
        <w:tab w:val="clear" w:pos="9026"/>
        <w:tab w:val="left" w:pos="8715"/>
      </w:tabs>
    </w:pPr>
    <w:r>
      <w:rPr>
        <w:noProof/>
        <w:lang w:val="en-US"/>
      </w:rPr>
      <w:drawing>
        <wp:anchor distT="0" distB="0" distL="114300" distR="114300" simplePos="0" relativeHeight="251679232" behindDoc="1" locked="0" layoutInCell="1" allowOverlap="1" wp14:anchorId="6C123B97" wp14:editId="05B354A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13241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-Sketch-V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32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783D8" w14:textId="4879E6F9" w:rsidR="00E3520C" w:rsidRDefault="00E3520C">
    <w:pPr>
      <w:pStyle w:val="Header"/>
    </w:pPr>
    <w:r w:rsidRPr="00B018E0">
      <w:rPr>
        <w:noProof/>
        <w:lang w:val="en-US"/>
      </w:rPr>
      <w:drawing>
        <wp:anchor distT="0" distB="0" distL="114300" distR="114300" simplePos="0" relativeHeight="251663871" behindDoc="1" locked="0" layoutInCell="1" allowOverlap="0" wp14:anchorId="4B0BF8AD" wp14:editId="6575169A">
          <wp:simplePos x="0" y="0"/>
          <wp:positionH relativeFrom="column">
            <wp:posOffset>-775508</wp:posOffset>
          </wp:positionH>
          <wp:positionV relativeFrom="paragraph">
            <wp:posOffset>-464070</wp:posOffset>
          </wp:positionV>
          <wp:extent cx="7653261" cy="10825661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261" cy="10825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8E0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265"/>
    <w:multiLevelType w:val="hybridMultilevel"/>
    <w:tmpl w:val="DEF88C5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FE0"/>
    <w:multiLevelType w:val="hybridMultilevel"/>
    <w:tmpl w:val="4BC8C670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B88"/>
    <w:multiLevelType w:val="hybridMultilevel"/>
    <w:tmpl w:val="DCF8C3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6660"/>
    <w:multiLevelType w:val="hybridMultilevel"/>
    <w:tmpl w:val="734EDD4E"/>
    <w:lvl w:ilvl="0" w:tplc="718C80AE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F7B"/>
    <w:multiLevelType w:val="hybridMultilevel"/>
    <w:tmpl w:val="00D2B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69AB"/>
    <w:multiLevelType w:val="hybridMultilevel"/>
    <w:tmpl w:val="1080667C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2EB"/>
    <w:multiLevelType w:val="multilevel"/>
    <w:tmpl w:val="E2DCB3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F671F"/>
    <w:multiLevelType w:val="multilevel"/>
    <w:tmpl w:val="A88A49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AC1646E"/>
    <w:multiLevelType w:val="hybridMultilevel"/>
    <w:tmpl w:val="1F0EBA48"/>
    <w:lvl w:ilvl="0" w:tplc="CA62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882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0B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2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4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A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0C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A8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8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190DC4"/>
    <w:multiLevelType w:val="hybridMultilevel"/>
    <w:tmpl w:val="A3EE8C76"/>
    <w:lvl w:ilvl="0" w:tplc="00DEBC8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13E23"/>
    <w:multiLevelType w:val="hybridMultilevel"/>
    <w:tmpl w:val="FD7ABC8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66F5"/>
    <w:multiLevelType w:val="hybridMultilevel"/>
    <w:tmpl w:val="07941610"/>
    <w:lvl w:ilvl="0" w:tplc="DD2EF158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5C25"/>
    <w:multiLevelType w:val="multilevel"/>
    <w:tmpl w:val="F6F253D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4513FC"/>
    <w:multiLevelType w:val="multilevel"/>
    <w:tmpl w:val="A0BE07E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5CD42E0"/>
    <w:multiLevelType w:val="multilevel"/>
    <w:tmpl w:val="95B0E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373281"/>
    <w:multiLevelType w:val="hybridMultilevel"/>
    <w:tmpl w:val="61685C3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072B1"/>
    <w:multiLevelType w:val="multilevel"/>
    <w:tmpl w:val="7F6CE76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7B06AD1"/>
    <w:multiLevelType w:val="hybridMultilevel"/>
    <w:tmpl w:val="27CC414A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6600"/>
    <w:multiLevelType w:val="hybridMultilevel"/>
    <w:tmpl w:val="C2CA6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F33E0"/>
    <w:multiLevelType w:val="hybridMultilevel"/>
    <w:tmpl w:val="87C62872"/>
    <w:lvl w:ilvl="0" w:tplc="ED625996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031C5"/>
    <w:multiLevelType w:val="hybridMultilevel"/>
    <w:tmpl w:val="1146F65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593A"/>
    <w:multiLevelType w:val="hybridMultilevel"/>
    <w:tmpl w:val="A02645D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41E7A"/>
    <w:multiLevelType w:val="hybridMultilevel"/>
    <w:tmpl w:val="B59254D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13"/>
  </w:num>
  <w:num w:numId="8">
    <w:abstractNumId w:val="20"/>
  </w:num>
  <w:num w:numId="9">
    <w:abstractNumId w:val="1"/>
  </w:num>
  <w:num w:numId="10">
    <w:abstractNumId w:val="5"/>
  </w:num>
  <w:num w:numId="11">
    <w:abstractNumId w:val="22"/>
  </w:num>
  <w:num w:numId="12">
    <w:abstractNumId w:val="8"/>
  </w:num>
  <w:num w:numId="13">
    <w:abstractNumId w:val="16"/>
  </w:num>
  <w:num w:numId="14">
    <w:abstractNumId w:val="21"/>
  </w:num>
  <w:num w:numId="15">
    <w:abstractNumId w:val="17"/>
  </w:num>
  <w:num w:numId="16">
    <w:abstractNumId w:val="19"/>
  </w:num>
  <w:num w:numId="17">
    <w:abstractNumId w:val="14"/>
  </w:num>
  <w:num w:numId="18">
    <w:abstractNumId w:val="4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F2"/>
    <w:rsid w:val="0002012F"/>
    <w:rsid w:val="00034B87"/>
    <w:rsid w:val="000531F0"/>
    <w:rsid w:val="00074472"/>
    <w:rsid w:val="000754B8"/>
    <w:rsid w:val="000B74E5"/>
    <w:rsid w:val="000C1616"/>
    <w:rsid w:val="000E4754"/>
    <w:rsid w:val="000E7393"/>
    <w:rsid w:val="000E7E51"/>
    <w:rsid w:val="00113C14"/>
    <w:rsid w:val="00114CF7"/>
    <w:rsid w:val="00131203"/>
    <w:rsid w:val="00143F1C"/>
    <w:rsid w:val="0015032E"/>
    <w:rsid w:val="00150A30"/>
    <w:rsid w:val="00151AD3"/>
    <w:rsid w:val="001734D2"/>
    <w:rsid w:val="00173D76"/>
    <w:rsid w:val="001C0B9D"/>
    <w:rsid w:val="001F4F8E"/>
    <w:rsid w:val="00207B87"/>
    <w:rsid w:val="00210798"/>
    <w:rsid w:val="002418A4"/>
    <w:rsid w:val="002857EF"/>
    <w:rsid w:val="002D18F6"/>
    <w:rsid w:val="002E100B"/>
    <w:rsid w:val="003106DC"/>
    <w:rsid w:val="003235DC"/>
    <w:rsid w:val="00370D6F"/>
    <w:rsid w:val="00384F1D"/>
    <w:rsid w:val="003A5629"/>
    <w:rsid w:val="003A7434"/>
    <w:rsid w:val="003B2848"/>
    <w:rsid w:val="003C15AC"/>
    <w:rsid w:val="003D071E"/>
    <w:rsid w:val="003D30E6"/>
    <w:rsid w:val="00401534"/>
    <w:rsid w:val="00402777"/>
    <w:rsid w:val="00402EF9"/>
    <w:rsid w:val="004112F2"/>
    <w:rsid w:val="004123E5"/>
    <w:rsid w:val="0048159C"/>
    <w:rsid w:val="004A3682"/>
    <w:rsid w:val="004A41B7"/>
    <w:rsid w:val="004A6F13"/>
    <w:rsid w:val="004C6625"/>
    <w:rsid w:val="004D4320"/>
    <w:rsid w:val="004F277F"/>
    <w:rsid w:val="005111F3"/>
    <w:rsid w:val="0052668E"/>
    <w:rsid w:val="00527FAD"/>
    <w:rsid w:val="0054738F"/>
    <w:rsid w:val="005476D7"/>
    <w:rsid w:val="00555AA2"/>
    <w:rsid w:val="00581E33"/>
    <w:rsid w:val="005B1772"/>
    <w:rsid w:val="005C736F"/>
    <w:rsid w:val="005F3EE5"/>
    <w:rsid w:val="00641856"/>
    <w:rsid w:val="006435D0"/>
    <w:rsid w:val="0064713C"/>
    <w:rsid w:val="00647884"/>
    <w:rsid w:val="00654029"/>
    <w:rsid w:val="00660AB0"/>
    <w:rsid w:val="006D0033"/>
    <w:rsid w:val="006E3F93"/>
    <w:rsid w:val="006E7EF2"/>
    <w:rsid w:val="006F6C21"/>
    <w:rsid w:val="00706260"/>
    <w:rsid w:val="0074162F"/>
    <w:rsid w:val="007533A6"/>
    <w:rsid w:val="00756191"/>
    <w:rsid w:val="007A1B76"/>
    <w:rsid w:val="007A52F6"/>
    <w:rsid w:val="007B46EA"/>
    <w:rsid w:val="007C579E"/>
    <w:rsid w:val="007C665E"/>
    <w:rsid w:val="00803D8E"/>
    <w:rsid w:val="00810E5F"/>
    <w:rsid w:val="00813F5B"/>
    <w:rsid w:val="00822DE0"/>
    <w:rsid w:val="00834C3D"/>
    <w:rsid w:val="00842C6F"/>
    <w:rsid w:val="00861616"/>
    <w:rsid w:val="00862483"/>
    <w:rsid w:val="00863683"/>
    <w:rsid w:val="00865B88"/>
    <w:rsid w:val="008841BF"/>
    <w:rsid w:val="00886587"/>
    <w:rsid w:val="008A5C5D"/>
    <w:rsid w:val="008B0709"/>
    <w:rsid w:val="008B7BAF"/>
    <w:rsid w:val="008C677A"/>
    <w:rsid w:val="008D4396"/>
    <w:rsid w:val="008D4A69"/>
    <w:rsid w:val="008E6E39"/>
    <w:rsid w:val="00931464"/>
    <w:rsid w:val="00933E94"/>
    <w:rsid w:val="00935FFD"/>
    <w:rsid w:val="00937DD8"/>
    <w:rsid w:val="00981D9B"/>
    <w:rsid w:val="0098582C"/>
    <w:rsid w:val="009B5591"/>
    <w:rsid w:val="009B5FA1"/>
    <w:rsid w:val="009B78CE"/>
    <w:rsid w:val="009C3480"/>
    <w:rsid w:val="009D62CF"/>
    <w:rsid w:val="009D683D"/>
    <w:rsid w:val="009D69E7"/>
    <w:rsid w:val="009E3309"/>
    <w:rsid w:val="009F4294"/>
    <w:rsid w:val="00A13E0F"/>
    <w:rsid w:val="00A1413A"/>
    <w:rsid w:val="00A22192"/>
    <w:rsid w:val="00A23283"/>
    <w:rsid w:val="00A278BA"/>
    <w:rsid w:val="00A442B8"/>
    <w:rsid w:val="00A50FC7"/>
    <w:rsid w:val="00A55ED4"/>
    <w:rsid w:val="00A70B34"/>
    <w:rsid w:val="00A85F8F"/>
    <w:rsid w:val="00A94BF0"/>
    <w:rsid w:val="00A963A8"/>
    <w:rsid w:val="00AD6A80"/>
    <w:rsid w:val="00AD7F7A"/>
    <w:rsid w:val="00AE1031"/>
    <w:rsid w:val="00B018E0"/>
    <w:rsid w:val="00B02FB4"/>
    <w:rsid w:val="00B05D4B"/>
    <w:rsid w:val="00B3665F"/>
    <w:rsid w:val="00B53AD9"/>
    <w:rsid w:val="00B71B12"/>
    <w:rsid w:val="00B737B4"/>
    <w:rsid w:val="00B73BA5"/>
    <w:rsid w:val="00B9738E"/>
    <w:rsid w:val="00BA2F29"/>
    <w:rsid w:val="00BD6E6A"/>
    <w:rsid w:val="00BF1BA9"/>
    <w:rsid w:val="00BF79C1"/>
    <w:rsid w:val="00C0640A"/>
    <w:rsid w:val="00C40D33"/>
    <w:rsid w:val="00C422A4"/>
    <w:rsid w:val="00C428AA"/>
    <w:rsid w:val="00C4305D"/>
    <w:rsid w:val="00C57FC7"/>
    <w:rsid w:val="00C61555"/>
    <w:rsid w:val="00C6271D"/>
    <w:rsid w:val="00CB3173"/>
    <w:rsid w:val="00CB785C"/>
    <w:rsid w:val="00CC0572"/>
    <w:rsid w:val="00D04BFE"/>
    <w:rsid w:val="00D32022"/>
    <w:rsid w:val="00D742E1"/>
    <w:rsid w:val="00D95B22"/>
    <w:rsid w:val="00DB3A80"/>
    <w:rsid w:val="00DB3B48"/>
    <w:rsid w:val="00DC6B91"/>
    <w:rsid w:val="00DD025F"/>
    <w:rsid w:val="00DF4066"/>
    <w:rsid w:val="00E01BFA"/>
    <w:rsid w:val="00E04BB8"/>
    <w:rsid w:val="00E07DAE"/>
    <w:rsid w:val="00E102B1"/>
    <w:rsid w:val="00E232E0"/>
    <w:rsid w:val="00E276FB"/>
    <w:rsid w:val="00E3420A"/>
    <w:rsid w:val="00E3520C"/>
    <w:rsid w:val="00E476E5"/>
    <w:rsid w:val="00E52C5C"/>
    <w:rsid w:val="00E66319"/>
    <w:rsid w:val="00E75317"/>
    <w:rsid w:val="00E950C8"/>
    <w:rsid w:val="00EA3B6A"/>
    <w:rsid w:val="00EB561F"/>
    <w:rsid w:val="00EC6DFB"/>
    <w:rsid w:val="00ED0DBB"/>
    <w:rsid w:val="00ED21C2"/>
    <w:rsid w:val="00EF0780"/>
    <w:rsid w:val="00EF0FAE"/>
    <w:rsid w:val="00EF3B18"/>
    <w:rsid w:val="00EF4CBB"/>
    <w:rsid w:val="00F13A70"/>
    <w:rsid w:val="00F13F2D"/>
    <w:rsid w:val="00F60F33"/>
    <w:rsid w:val="00F62FF1"/>
    <w:rsid w:val="00F700B0"/>
    <w:rsid w:val="00F85F1E"/>
    <w:rsid w:val="00F93DB0"/>
    <w:rsid w:val="00FA72FE"/>
    <w:rsid w:val="00FB2C56"/>
    <w:rsid w:val="00FE5145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5362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294"/>
    <w:pPr>
      <w:spacing w:after="200" w:line="276" w:lineRule="auto"/>
    </w:pPr>
    <w:rPr>
      <w:rFonts w:ascii="Trebuchet MS" w:hAnsi="Trebuchet MS"/>
      <w:color w:val="585858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A2"/>
    <w:pPr>
      <w:numPr>
        <w:numId w:val="3"/>
      </w:numPr>
      <w:spacing w:after="480" w:line="240" w:lineRule="auto"/>
      <w:outlineLvl w:val="0"/>
    </w:pPr>
    <w:rPr>
      <w:rFonts w:cs="Arial"/>
      <w:b/>
      <w:color w:val="EE4037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AA2"/>
    <w:pPr>
      <w:numPr>
        <w:numId w:val="4"/>
      </w:numPr>
      <w:spacing w:before="240" w:after="120" w:line="360" w:lineRule="auto"/>
      <w:outlineLvl w:val="1"/>
    </w:pPr>
    <w:rPr>
      <w:rFonts w:cs="Arial"/>
      <w:b/>
      <w:color w:val="F1594D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AA2"/>
    <w:pPr>
      <w:numPr>
        <w:numId w:val="5"/>
      </w:numPr>
      <w:spacing w:before="240" w:after="120" w:line="360" w:lineRule="auto"/>
      <w:ind w:left="360"/>
      <w:outlineLvl w:val="2"/>
    </w:pPr>
    <w:rPr>
      <w:rFonts w:cs="Arial"/>
      <w:b/>
      <w:color w:val="F7941D" w:themeColor="accent3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A2"/>
    <w:pPr>
      <w:keepNext/>
      <w:keepLines/>
      <w:numPr>
        <w:ilvl w:val="3"/>
        <w:numId w:val="2"/>
      </w:numPr>
      <w:spacing w:before="200" w:after="0"/>
      <w:outlineLvl w:val="3"/>
    </w:pPr>
    <w:rPr>
      <w:rFonts w:eastAsia="Times New Roman"/>
      <w:b/>
      <w:bCs/>
      <w:i/>
      <w:iCs/>
      <w:color w:val="FBB941" w:themeColor="accent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7EF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7EF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7EF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7EF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7EF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A2"/>
    <w:rPr>
      <w:rFonts w:ascii="Trebuchet MS" w:hAnsi="Trebuchet MS" w:cs="Arial"/>
      <w:b/>
      <w:color w:val="EE4037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55AA2"/>
    <w:rPr>
      <w:rFonts w:ascii="Trebuchet MS" w:hAnsi="Trebuchet MS" w:cs="Arial"/>
      <w:b/>
      <w:color w:val="F1594D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5AA2"/>
    <w:rPr>
      <w:rFonts w:ascii="Trebuchet MS" w:hAnsi="Trebuchet MS" w:cs="Arial"/>
      <w:b/>
      <w:color w:val="F7941D" w:themeColor="accent3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A2"/>
    <w:rPr>
      <w:rFonts w:ascii="Trebuchet MS" w:eastAsia="Times New Roman" w:hAnsi="Trebuchet MS"/>
      <w:b/>
      <w:bCs/>
      <w:i/>
      <w:iCs/>
      <w:color w:val="FBB941" w:themeColor="accent4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7EF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7E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7E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7EF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7EF"/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F2"/>
  </w:style>
  <w:style w:type="paragraph" w:styleId="Footer">
    <w:name w:val="footer"/>
    <w:basedOn w:val="Normal"/>
    <w:link w:val="FooterChar"/>
    <w:uiPriority w:val="99"/>
    <w:unhideWhenUsed/>
    <w:rsid w:val="00A963A8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963A8"/>
    <w:rPr>
      <w:rFonts w:ascii="Arial" w:hAnsi="Arial"/>
      <w:color w:val="585858"/>
      <w:sz w:val="14"/>
      <w:szCs w:val="22"/>
    </w:rPr>
  </w:style>
  <w:style w:type="character" w:styleId="Hyperlink">
    <w:name w:val="Hyperlink"/>
    <w:basedOn w:val="DefaultParagraphFont"/>
    <w:uiPriority w:val="99"/>
    <w:unhideWhenUsed/>
    <w:rsid w:val="009F4294"/>
    <w:rPr>
      <w:rFonts w:ascii="Trebuchet MS" w:hAnsi="Trebuchet MS"/>
      <w:color w:val="036BB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86587"/>
    <w:pPr>
      <w:tabs>
        <w:tab w:val="right" w:pos="567"/>
        <w:tab w:val="right" w:leader="dot" w:pos="8756"/>
      </w:tabs>
      <w:spacing w:before="120" w:after="60"/>
    </w:pPr>
    <w:rPr>
      <w:b/>
      <w:noProof/>
      <w:color w:val="EE4037" w:themeColor="accent1"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F4294"/>
    <w:pPr>
      <w:tabs>
        <w:tab w:val="left" w:pos="629"/>
        <w:tab w:val="right" w:leader="dot" w:pos="8756"/>
      </w:tabs>
      <w:spacing w:after="60"/>
    </w:pPr>
    <w:rPr>
      <w:noProof/>
      <w:color w:val="F7941E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7A52F6"/>
    <w:pPr>
      <w:tabs>
        <w:tab w:val="left" w:pos="994"/>
        <w:tab w:val="right" w:leader="dot" w:pos="8756"/>
      </w:tabs>
      <w:spacing w:after="60"/>
      <w:ind w:left="220"/>
    </w:pPr>
    <w:rPr>
      <w:b/>
      <w:noProof/>
      <w:color w:val="FBB941" w:themeColor="accent4"/>
    </w:rPr>
  </w:style>
  <w:style w:type="table" w:styleId="TableGrid">
    <w:name w:val="Table Grid"/>
    <w:basedOn w:val="TableNormal"/>
    <w:uiPriority w:val="59"/>
    <w:rsid w:val="008D4A69"/>
    <w:pPr>
      <w:spacing w:before="100" w:after="100" w:line="360" w:lineRule="auto"/>
    </w:pPr>
    <w:rPr>
      <w:rFonts w:ascii="Arial" w:hAnsi="Arial"/>
      <w:sz w:val="32"/>
    </w:rPr>
    <w:tblPr>
      <w:tblBorders>
        <w:top w:val="single" w:sz="4" w:space="0" w:color="6A6A6D" w:themeColor="text1" w:themeTint="BF"/>
        <w:left w:val="single" w:sz="4" w:space="0" w:color="6A6A6D" w:themeColor="text1" w:themeTint="BF"/>
        <w:bottom w:val="single" w:sz="4" w:space="0" w:color="6A6A6D" w:themeColor="text1" w:themeTint="BF"/>
        <w:right w:val="single" w:sz="4" w:space="0" w:color="6A6A6D" w:themeColor="text1" w:themeTint="BF"/>
        <w:insideH w:val="single" w:sz="4" w:space="0" w:color="6A6A6D" w:themeColor="text1" w:themeTint="BF"/>
        <w:insideV w:val="single" w:sz="4" w:space="0" w:color="6A6A6D" w:themeColor="text1" w:themeTint="BF"/>
      </w:tblBorders>
    </w:tblPr>
    <w:trPr>
      <w:trHeight w:val="1134"/>
    </w:trPr>
    <w:tcPr>
      <w:vAlign w:val="center"/>
    </w:tcPr>
    <w:tblStylePr w:type="firstRow">
      <w:rPr>
        <w:b/>
        <w:sz w:val="32"/>
      </w:rPr>
      <w:tblPr/>
      <w:tcPr>
        <w:shd w:val="clear" w:color="auto" w:fill="002E6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F4294"/>
    <w:pPr>
      <w:spacing w:line="240" w:lineRule="auto"/>
    </w:pPr>
    <w:rPr>
      <w:b/>
      <w:bCs/>
      <w:color w:val="EC4136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963A8"/>
    <w:pPr>
      <w:numPr>
        <w:numId w:val="0"/>
      </w:numPr>
      <w:outlineLvl w:val="9"/>
    </w:pPr>
    <w:rPr>
      <w:lang w:val="en-US"/>
    </w:rPr>
  </w:style>
  <w:style w:type="paragraph" w:styleId="TOC4">
    <w:name w:val="toc 4"/>
    <w:basedOn w:val="TOC3"/>
    <w:next w:val="Normal"/>
    <w:autoRedefine/>
    <w:uiPriority w:val="39"/>
    <w:unhideWhenUsed/>
    <w:rsid w:val="00A963A8"/>
  </w:style>
  <w:style w:type="paragraph" w:styleId="TOC5">
    <w:name w:val="toc 5"/>
    <w:basedOn w:val="TOC4"/>
    <w:next w:val="Normal"/>
    <w:autoRedefine/>
    <w:uiPriority w:val="39"/>
    <w:unhideWhenUsed/>
    <w:rsid w:val="00A963A8"/>
  </w:style>
  <w:style w:type="paragraph" w:customStyle="1" w:styleId="Tablebody">
    <w:name w:val="Table body"/>
    <w:basedOn w:val="Normal"/>
    <w:qFormat/>
    <w:rsid w:val="00581E33"/>
    <w:pPr>
      <w:spacing w:after="0"/>
    </w:pPr>
  </w:style>
  <w:style w:type="paragraph" w:customStyle="1" w:styleId="MainDocHeader">
    <w:name w:val="Main Doc Header"/>
    <w:basedOn w:val="Normal"/>
    <w:qFormat/>
    <w:rsid w:val="00555AA2"/>
    <w:rPr>
      <w:b/>
      <w:color w:val="EE4037" w:themeColor="accent1"/>
      <w:sz w:val="72"/>
    </w:rPr>
  </w:style>
  <w:style w:type="paragraph" w:customStyle="1" w:styleId="TableHeaderRow">
    <w:name w:val="Table Header Row"/>
    <w:basedOn w:val="Normal"/>
    <w:qFormat/>
    <w:rsid w:val="008B7BAF"/>
    <w:pPr>
      <w:spacing w:after="0" w:line="240" w:lineRule="auto"/>
      <w:contextualSpacing/>
    </w:pPr>
    <w:rPr>
      <w:rFonts w:eastAsia="Times New Roman" w:cs="Arial"/>
      <w:b/>
      <w:iCs/>
      <w:color w:val="FFFFFF"/>
      <w:sz w:val="24"/>
    </w:rPr>
  </w:style>
  <w:style w:type="paragraph" w:customStyle="1" w:styleId="SubDocHeader">
    <w:name w:val="Sub Doc Header"/>
    <w:basedOn w:val="Normal"/>
    <w:qFormat/>
    <w:rsid w:val="00555AA2"/>
    <w:rPr>
      <w:color w:val="3A3A3C" w:themeColor="text2"/>
      <w:sz w:val="48"/>
    </w:rPr>
  </w:style>
  <w:style w:type="character" w:styleId="PageNumber">
    <w:name w:val="page number"/>
    <w:rsid w:val="009F4294"/>
    <w:rPr>
      <w:rFonts w:ascii="Trebuchet MS" w:hAnsi="Trebuchet MS"/>
    </w:rPr>
  </w:style>
  <w:style w:type="paragraph" w:customStyle="1" w:styleId="Address">
    <w:name w:val="Address"/>
    <w:basedOn w:val="Normal"/>
    <w:qFormat/>
    <w:rsid w:val="00581E33"/>
    <w:pPr>
      <w:spacing w:after="0" w:line="300" w:lineRule="auto"/>
    </w:pPr>
    <w:rPr>
      <w:rFonts w:eastAsia="Times New Roman"/>
      <w:color w:val="3A3A3A"/>
      <w:sz w:val="18"/>
      <w:szCs w:val="24"/>
    </w:rPr>
  </w:style>
  <w:style w:type="paragraph" w:styleId="ListParagraph">
    <w:name w:val="List Paragraph"/>
    <w:basedOn w:val="Normal"/>
    <w:rsid w:val="00581E33"/>
    <w:pPr>
      <w:numPr>
        <w:numId w:val="1"/>
      </w:numPr>
      <w:ind w:left="284" w:hanging="284"/>
      <w:contextualSpacing/>
    </w:pPr>
  </w:style>
  <w:style w:type="paragraph" w:customStyle="1" w:styleId="SubDocHeader2Orange">
    <w:name w:val="Sub Doc Header 2 Orange"/>
    <w:basedOn w:val="MainDocHeader"/>
    <w:qFormat/>
    <w:rsid w:val="00555AA2"/>
    <w:rPr>
      <w:b w:val="0"/>
      <w:color w:val="F7941D" w:themeColor="accent3"/>
      <w:sz w:val="40"/>
    </w:rPr>
  </w:style>
  <w:style w:type="paragraph" w:styleId="NormalWeb">
    <w:name w:val="Normal (Web)"/>
    <w:basedOn w:val="Normal"/>
    <w:uiPriority w:val="99"/>
    <w:semiHidden/>
    <w:unhideWhenUsed/>
    <w:rsid w:val="00F62FF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en-GB"/>
    </w:rPr>
  </w:style>
  <w:style w:type="paragraph" w:styleId="TOC6">
    <w:name w:val="toc 6"/>
    <w:basedOn w:val="Normal"/>
    <w:next w:val="Normal"/>
    <w:autoRedefine/>
    <w:unhideWhenUsed/>
    <w:rsid w:val="00886587"/>
    <w:pPr>
      <w:ind w:left="1100"/>
    </w:pPr>
  </w:style>
  <w:style w:type="paragraph" w:styleId="TOC7">
    <w:name w:val="toc 7"/>
    <w:basedOn w:val="Normal"/>
    <w:next w:val="Normal"/>
    <w:autoRedefine/>
    <w:unhideWhenUsed/>
    <w:rsid w:val="00886587"/>
    <w:pPr>
      <w:ind w:left="1320"/>
    </w:pPr>
  </w:style>
  <w:style w:type="paragraph" w:styleId="TOC8">
    <w:name w:val="toc 8"/>
    <w:basedOn w:val="Normal"/>
    <w:next w:val="Normal"/>
    <w:autoRedefine/>
    <w:unhideWhenUsed/>
    <w:rsid w:val="00886587"/>
    <w:pPr>
      <w:ind w:left="1540"/>
    </w:pPr>
  </w:style>
  <w:style w:type="paragraph" w:styleId="TOC9">
    <w:name w:val="toc 9"/>
    <w:basedOn w:val="Normal"/>
    <w:next w:val="Normal"/>
    <w:autoRedefine/>
    <w:unhideWhenUsed/>
    <w:rsid w:val="00886587"/>
    <w:pPr>
      <w:ind w:left="1760"/>
    </w:pPr>
  </w:style>
  <w:style w:type="paragraph" w:styleId="FootnoteText">
    <w:name w:val="footnote text"/>
    <w:basedOn w:val="Normal"/>
    <w:link w:val="FootnoteTextChar"/>
    <w:semiHidden/>
    <w:unhideWhenUsed/>
    <w:rsid w:val="00803D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3D8E"/>
    <w:rPr>
      <w:rFonts w:ascii="Trebuchet MS" w:hAnsi="Trebuchet MS"/>
      <w:color w:val="585858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03D8E"/>
    <w:rPr>
      <w:vertAlign w:val="superscript"/>
    </w:rPr>
  </w:style>
  <w:style w:type="table" w:styleId="GridTable4-Accent6">
    <w:name w:val="Grid Table 4 Accent 6"/>
    <w:basedOn w:val="TableNormal"/>
    <w:uiPriority w:val="49"/>
    <w:rsid w:val="000B74E5"/>
    <w:rPr>
      <w:rFonts w:asciiTheme="minorHAnsi" w:eastAsiaTheme="minorHAnsi" w:hAnsiTheme="minorHAnsi" w:cstheme="minorBidi"/>
      <w:sz w:val="22"/>
      <w:szCs w:val="22"/>
      <w:lang w:val="nl-BE"/>
    </w:rPr>
    <w:tblPr>
      <w:tblStyleRowBandSize w:val="1"/>
      <w:tblStyleColBandSize w:val="1"/>
      <w:tblBorders>
        <w:top w:val="single" w:sz="4" w:space="0" w:color="E6EB7A" w:themeColor="accent6" w:themeTint="99"/>
        <w:left w:val="single" w:sz="4" w:space="0" w:color="E6EB7A" w:themeColor="accent6" w:themeTint="99"/>
        <w:bottom w:val="single" w:sz="4" w:space="0" w:color="E6EB7A" w:themeColor="accent6" w:themeTint="99"/>
        <w:right w:val="single" w:sz="4" w:space="0" w:color="E6EB7A" w:themeColor="accent6" w:themeTint="99"/>
        <w:insideH w:val="single" w:sz="4" w:space="0" w:color="E6EB7A" w:themeColor="accent6" w:themeTint="99"/>
        <w:insideV w:val="single" w:sz="4" w:space="0" w:color="E6E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F23" w:themeColor="accent6"/>
          <w:left w:val="single" w:sz="4" w:space="0" w:color="D7DF23" w:themeColor="accent6"/>
          <w:bottom w:val="single" w:sz="4" w:space="0" w:color="D7DF23" w:themeColor="accent6"/>
          <w:right w:val="single" w:sz="4" w:space="0" w:color="D7DF23" w:themeColor="accent6"/>
          <w:insideH w:val="nil"/>
          <w:insideV w:val="nil"/>
        </w:tcBorders>
        <w:shd w:val="clear" w:color="auto" w:fill="D7DF23" w:themeFill="accent6"/>
      </w:tcPr>
    </w:tblStylePr>
    <w:tblStylePr w:type="lastRow">
      <w:rPr>
        <w:b/>
        <w:bCs/>
      </w:rPr>
      <w:tblPr/>
      <w:tcPr>
        <w:tcBorders>
          <w:top w:val="double" w:sz="4" w:space="0" w:color="D7DF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6" w:themeFillTint="33"/>
      </w:tcPr>
    </w:tblStylePr>
    <w:tblStylePr w:type="band1Horz">
      <w:tblPr/>
      <w:tcPr>
        <w:shd w:val="clear" w:color="auto" w:fill="F7F8D2" w:themeFill="accent6" w:themeFillTint="33"/>
      </w:tcPr>
    </w:tblStylePr>
  </w:style>
  <w:style w:type="paragraph" w:customStyle="1" w:styleId="HBtext">
    <w:name w:val="HBtext"/>
    <w:basedOn w:val="Normal"/>
    <w:rsid w:val="0074162F"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semiHidden/>
    <w:unhideWhenUsed/>
    <w:rsid w:val="00A278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7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8BA"/>
    <w:rPr>
      <w:rFonts w:ascii="Trebuchet MS" w:hAnsi="Trebuchet MS"/>
      <w:color w:val="58585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78BA"/>
    <w:rPr>
      <w:rFonts w:ascii="Trebuchet MS" w:hAnsi="Trebuchet MS"/>
      <w:b/>
      <w:bCs/>
      <w:color w:val="58585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0B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574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88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641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1861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46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407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139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84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43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80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12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417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58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235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126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450">
          <w:marLeft w:val="38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e@polisnetwork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re@polisnetwork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UNRISE Theme">
  <a:themeElements>
    <a:clrScheme name="SUNRISE Colours">
      <a:dk1>
        <a:srgbClr val="3A3A3C"/>
      </a:dk1>
      <a:lt1>
        <a:srgbClr val="FFFFFF"/>
      </a:lt1>
      <a:dk2>
        <a:srgbClr val="3A3A3C"/>
      </a:dk2>
      <a:lt2>
        <a:srgbClr val="FEFFFE"/>
      </a:lt2>
      <a:accent1>
        <a:srgbClr val="EE4037"/>
      </a:accent1>
      <a:accent2>
        <a:srgbClr val="F1594D"/>
      </a:accent2>
      <a:accent3>
        <a:srgbClr val="F7941D"/>
      </a:accent3>
      <a:accent4>
        <a:srgbClr val="FBB941"/>
      </a:accent4>
      <a:accent5>
        <a:srgbClr val="FEDA3E"/>
      </a:accent5>
      <a:accent6>
        <a:srgbClr val="D7DF2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UNRISE Theme" id="{C52A9F15-2E60-3543-9784-248A205CABAE}" vid="{B291024E-16D8-EE49-B474-3304F0CE71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03CCA1-B553-4BFF-9051-6539CB6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Links>
    <vt:vector size="102" baseType="variant">
      <vt:variant>
        <vt:i4>1638403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_Toc290621704</vt:lpwstr>
      </vt:variant>
      <vt:variant>
        <vt:i4>1638404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_Toc290621703</vt:lpwstr>
      </vt:variant>
      <vt:variant>
        <vt:i4>1638405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_Toc290621702</vt:lpwstr>
      </vt:variant>
      <vt:variant>
        <vt:i4>1638406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_Toc290621701</vt:lpwstr>
      </vt:variant>
      <vt:variant>
        <vt:i4>1638407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_Toc290621700</vt:lpwstr>
      </vt:variant>
      <vt:variant>
        <vt:i4>1048591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_Toc290621699</vt:lpwstr>
      </vt:variant>
      <vt:variant>
        <vt:i4>1048590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_Toc290621698</vt:lpwstr>
      </vt:variant>
      <vt:variant>
        <vt:i4>1048577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_Toc290621697</vt:lpwstr>
      </vt:variant>
      <vt:variant>
        <vt:i4>1048576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_Toc290621696</vt:lpwstr>
      </vt:variant>
      <vt:variant>
        <vt:i4>1048579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_Toc290621695</vt:lpwstr>
      </vt:variant>
      <vt:variant>
        <vt:i4>1048578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_Toc290621694</vt:lpwstr>
      </vt:variant>
      <vt:variant>
        <vt:i4>1048581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_Toc290621693</vt:lpwstr>
      </vt:variant>
      <vt:variant>
        <vt:i4>1048580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_Toc290621692</vt:lpwstr>
      </vt:variant>
      <vt:variant>
        <vt:i4>1048583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_Toc290621691</vt:lpwstr>
      </vt:variant>
      <vt:variant>
        <vt:i4>1048582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_Toc290621690</vt:lpwstr>
      </vt:variant>
      <vt:variant>
        <vt:i4>1114127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_Toc290621689</vt:lpwstr>
      </vt:variant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mailto:martijn.dekievit@tno.nl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ERTICO</dc:creator>
  <cp:keywords/>
  <cp:lastModifiedBy>Maria-Cecilia Angulo</cp:lastModifiedBy>
  <cp:revision>2</cp:revision>
  <cp:lastPrinted>2017-12-21T17:04:00Z</cp:lastPrinted>
  <dcterms:created xsi:type="dcterms:W3CDTF">2019-07-12T10:33:00Z</dcterms:created>
  <dcterms:modified xsi:type="dcterms:W3CDTF">2019-07-12T10:33:00Z</dcterms:modified>
</cp:coreProperties>
</file>